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C7648">
      <w:pPr>
        <w:pStyle w:val="2"/>
        <w:widowControl/>
        <w:shd w:val="clear" w:color="auto" w:fill="FFFFFF"/>
        <w:spacing w:beforeAutospacing="0" w:afterAutospacing="0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附件：</w:t>
      </w:r>
    </w:p>
    <w:p w14:paraId="429E4815">
      <w:pPr>
        <w:pStyle w:val="2"/>
        <w:widowControl/>
        <w:shd w:val="clear" w:color="auto" w:fill="FFFFFF"/>
        <w:spacing w:beforeAutospacing="0" w:afterAutospacing="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7B0D78B0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企业申请注销建筑业企业资质明细</w:t>
      </w:r>
    </w:p>
    <w:tbl>
      <w:tblPr>
        <w:tblStyle w:val="3"/>
        <w:tblpPr w:leftFromText="180" w:rightFromText="180" w:vertAnchor="text" w:horzAnchor="page" w:tblpX="1324" w:tblpY="155"/>
        <w:tblOverlap w:val="never"/>
        <w:tblW w:w="942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390"/>
        <w:gridCol w:w="1328"/>
        <w:gridCol w:w="4077"/>
      </w:tblGrid>
      <w:tr w14:paraId="3B5348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C3190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E96BC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企业名称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94C53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法定代表人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8D398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资质类别和等级</w:t>
            </w:r>
          </w:p>
        </w:tc>
      </w:tr>
      <w:tr w14:paraId="065F46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02FF2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E360D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山东巧沁建筑工程有限公司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5E0A2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蔡华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597BC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防水防腐保温工程专业承包二级资质</w:t>
            </w:r>
          </w:p>
        </w:tc>
      </w:tr>
    </w:tbl>
    <w:p w14:paraId="4F2CA616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 w14:paraId="7FBA5F4F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 w14:paraId="12CE6812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  <w:bookmarkStart w:id="0" w:name="_GoBack"/>
      <w:bookmarkEnd w:id="0"/>
    </w:p>
    <w:p w14:paraId="3F3D0AD7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center"/>
        <w:rPr>
          <w:rFonts w:hint="eastAsia" w:ascii="宋体" w:hAnsi="宋体" w:cs="宋体"/>
          <w:color w:val="000000"/>
          <w:sz w:val="15"/>
          <w:szCs w:val="15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局声明</w:t>
      </w:r>
    </w:p>
    <w:p w14:paraId="427EA729">
      <w:pPr>
        <w:pStyle w:val="2"/>
        <w:widowControl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宋体" w:hAnsi="宋体" w:cs="宋体"/>
          <w:color w:val="000000"/>
          <w:shd w:val="clear" w:color="auto" w:fill="FFFFFF"/>
        </w:rPr>
      </w:pPr>
    </w:p>
    <w:p w14:paraId="34411319">
      <w:pPr>
        <w:pStyle w:val="2"/>
        <w:widowControl/>
        <w:shd w:val="clear" w:color="auto" w:fill="FFFFFF"/>
        <w:spacing w:before="0" w:beforeAutospacing="0" w:after="0" w:afterAutospacing="0"/>
        <w:ind w:firstLine="480"/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局郑重声明，我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局</w:t>
      </w:r>
      <w:r>
        <w:rPr>
          <w:rFonts w:hint="eastAsia" w:ascii="宋体" w:hAnsi="宋体" w:cs="宋体"/>
          <w:color w:val="000000"/>
          <w:shd w:val="clear" w:color="auto" w:fill="FFFFFF"/>
        </w:rPr>
        <w:t>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收费等活动。</w:t>
      </w:r>
    </w:p>
    <w:p w14:paraId="5161B7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406A9"/>
    <w:rsid w:val="18E57F4C"/>
    <w:rsid w:val="255D3838"/>
    <w:rsid w:val="428573BD"/>
    <w:rsid w:val="44F95CB1"/>
    <w:rsid w:val="66173B2A"/>
    <w:rsid w:val="7688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196</Characters>
  <Lines>0</Lines>
  <Paragraphs>0</Paragraphs>
  <TotalTime>0</TotalTime>
  <ScaleCrop>false</ScaleCrop>
  <LinksUpToDate>false</LinksUpToDate>
  <CharactersWithSpaces>196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2026-01-14T00:57:00Z</dcterms:created>
  <dc:creator>admin</dc:creator>
  <cp:lastModifiedBy>  </cp:lastModifiedBy>
  <dcterms:modified xsi:type="dcterms:W3CDTF">2026-11-02T08:48:13Z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95B26F6D09AF487B88F5D5B2D2E9F0E7</vt:lpwstr>
  </property>
  <property fmtid="{D5CDD505-2E9C-101B-9397-08002B2CF9AE}" pid="4" name="KSOTemplateDocerSaveRecord">
    <vt:lpwstr>eyJoZGlkIjoiN2U3YTRkZTY3YzhjNTI4ZWZkY2MyY2M5YjE0YzczMjUiLCJ1c2VySWQiOiI5MTc3MzAzOTUifQ==</vt:lpwstr>
  </property>
</Properties>
</file>