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8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adjustRightInd w:val="0"/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adjustRightIn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延续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备案的房地产估价机构名单</w:t>
      </w:r>
    </w:p>
    <w:tbl>
      <w:tblPr>
        <w:tblStyle w:val="8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3"/>
        <w:gridCol w:w="2841"/>
        <w:gridCol w:w="2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3" w:type="dxa"/>
          </w:tcPr>
          <w:p>
            <w:pPr>
              <w:adjustRightInd w:val="0"/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企业名称</w:t>
            </w:r>
          </w:p>
        </w:tc>
        <w:tc>
          <w:tcPr>
            <w:tcW w:w="2841" w:type="dxa"/>
          </w:tcPr>
          <w:p>
            <w:pPr>
              <w:adjustRightInd w:val="0"/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申报事项</w:t>
            </w:r>
          </w:p>
        </w:tc>
        <w:tc>
          <w:tcPr>
            <w:tcW w:w="2982" w:type="dxa"/>
          </w:tcPr>
          <w:p>
            <w:pPr>
              <w:adjustRightInd w:val="0"/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备案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3" w:type="dxa"/>
          </w:tcPr>
          <w:p>
            <w:pPr>
              <w:adjustRightInd w:val="0"/>
              <w:spacing w:line="4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山东新赢房地产土地评估有限公司</w:t>
            </w:r>
          </w:p>
        </w:tc>
        <w:tc>
          <w:tcPr>
            <w:tcW w:w="2841" w:type="dxa"/>
          </w:tcPr>
          <w:p>
            <w:pPr>
              <w:adjustRightInd w:val="0"/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二级资质</w:t>
            </w: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延续</w:t>
            </w:r>
            <w:r>
              <w:rPr>
                <w:rFonts w:hint="eastAsia" w:ascii="仿宋_GB2312" w:eastAsia="仿宋_GB2312"/>
                <w:sz w:val="32"/>
                <w:szCs w:val="32"/>
              </w:rPr>
              <w:t>备案</w:t>
            </w:r>
          </w:p>
        </w:tc>
        <w:tc>
          <w:tcPr>
            <w:tcW w:w="2982" w:type="dxa"/>
          </w:tcPr>
          <w:p>
            <w:pPr>
              <w:adjustRightInd w:val="0"/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拟准予备案</w:t>
            </w:r>
          </w:p>
        </w:tc>
      </w:tr>
    </w:tbl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pacing w:line="580" w:lineRule="exact"/>
        <w:ind w:firstLine="858" w:firstLineChars="20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基本情况</w:t>
      </w: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公司名称：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山东新赢房地产土地评估有限公司</w:t>
      </w: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地址：</w:t>
      </w:r>
      <w:r>
        <w:rPr>
          <w:rFonts w:hint="eastAsia" w:ascii="仿宋_GB2312" w:eastAsia="仿宋_GB2312"/>
          <w:sz w:val="32"/>
          <w:szCs w:val="32"/>
          <w:lang w:eastAsia="zh-CN"/>
        </w:rPr>
        <w:t>薛城区黄河路东首</w:t>
      </w: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联系电话：0632-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4480077</w:t>
      </w:r>
      <w:r>
        <w:rPr>
          <w:rFonts w:hint="eastAsia" w:ascii="仿宋_GB2312" w:eastAsia="仿宋_GB2312"/>
          <w:sz w:val="32"/>
          <w:szCs w:val="32"/>
        </w:rPr>
        <w:t xml:space="preserve">          邮政编码：277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000</w:t>
      </w: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资格备案等级：二级</w:t>
      </w: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材料性质：二级资质</w:t>
      </w:r>
      <w:r>
        <w:rPr>
          <w:rFonts w:hint="eastAsia" w:ascii="仿宋_GB2312" w:eastAsia="仿宋_GB2312"/>
          <w:sz w:val="32"/>
          <w:szCs w:val="32"/>
          <w:lang w:eastAsia="zh-CN"/>
        </w:rPr>
        <w:t>延续</w:t>
      </w:r>
      <w:r>
        <w:rPr>
          <w:rFonts w:hint="eastAsia" w:ascii="仿宋_GB2312" w:eastAsia="仿宋_GB2312"/>
          <w:sz w:val="32"/>
          <w:szCs w:val="32"/>
        </w:rPr>
        <w:t>备案</w:t>
      </w: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原证书编号：鲁评04200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期限：20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日至202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法定代表人：</w:t>
      </w:r>
      <w:r>
        <w:rPr>
          <w:rFonts w:hint="eastAsia" w:ascii="仿宋_GB2312" w:eastAsia="仿宋_GB2312"/>
          <w:sz w:val="32"/>
          <w:szCs w:val="32"/>
          <w:lang w:eastAsia="zh-CN"/>
        </w:rPr>
        <w:t>袁铬辉</w:t>
      </w: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成立时间：200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adjustRightInd w:val="0"/>
        <w:spacing w:line="58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统一社会信用代码：9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3704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037347320324</w:t>
      </w:r>
    </w:p>
    <w:p>
      <w:pPr>
        <w:adjustRightInd w:val="0"/>
        <w:spacing w:line="580" w:lineRule="exac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现注册资金：人民币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300万元</w:t>
      </w: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</w:p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公司估价师情况：</w:t>
      </w:r>
    </w:p>
    <w:tbl>
      <w:tblPr>
        <w:tblStyle w:val="8"/>
        <w:tblW w:w="8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3417"/>
        <w:gridCol w:w="3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注册号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徐祥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37202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50149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陈学友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37202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50028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徐化梅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3720210194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黄燕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3720160061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eastAsia="zh-CN"/>
              </w:rPr>
              <w:t>王翠平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5320230007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单慧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3720140043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张丽君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3720130143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袁岳讯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3720150226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0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417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袁铬辉</w:t>
            </w:r>
          </w:p>
        </w:tc>
        <w:tc>
          <w:tcPr>
            <w:tcW w:w="3731" w:type="dxa"/>
          </w:tcPr>
          <w:p>
            <w:pPr>
              <w:adjustRightInd w:val="0"/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</w:rPr>
              <w:t>3719980059</w:t>
            </w:r>
          </w:p>
        </w:tc>
      </w:tr>
    </w:tbl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adjustRightInd w:val="0"/>
        <w:spacing w:line="58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sectPr>
      <w:footerReference r:id="rId3" w:type="default"/>
      <w:footerReference r:id="rId4" w:type="even"/>
      <w:pgSz w:w="11906" w:h="16838"/>
      <w:pgMar w:top="1984" w:right="1588" w:bottom="1701" w:left="1588" w:header="851" w:footer="567" w:gutter="0"/>
      <w:cols w:space="0" w:num="1"/>
      <w:docGrid w:type="linesAndChars" w:linePitch="289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Style w:val="10"/>
        <w:sz w:val="24"/>
        <w:szCs w:val="24"/>
      </w:rPr>
    </w:pPr>
    <w:r>
      <w:rPr>
        <w:rStyle w:val="10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10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0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10"/>
        <w:rFonts w:hint="eastAsia"/>
        <w:sz w:val="24"/>
        <w:szCs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Style w:val="10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10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0"/>
        <w:sz w:val="24"/>
        <w:szCs w:val="24"/>
      </w:rPr>
      <w:t>2</w:t>
    </w:r>
    <w:r>
      <w:rPr>
        <w:sz w:val="24"/>
        <w:szCs w:val="24"/>
      </w:rPr>
      <w:fldChar w:fldCharType="end"/>
    </w:r>
    <w:r>
      <w:rPr>
        <w:rStyle w:val="10"/>
        <w:rFonts w:hint="eastAsia"/>
        <w:sz w:val="24"/>
        <w:szCs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420"/>
  <w:evenAndOddHeaders w:val="1"/>
  <w:drawingGridHorizontalSpacing w:val="99"/>
  <w:drawingGridVerticalSpacing w:val="28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69"/>
    <w:rsid w:val="00082A9B"/>
    <w:rsid w:val="000B6AD4"/>
    <w:rsid w:val="000C31D7"/>
    <w:rsid w:val="000D719D"/>
    <w:rsid w:val="001136EC"/>
    <w:rsid w:val="00146AB7"/>
    <w:rsid w:val="00181869"/>
    <w:rsid w:val="00181CB9"/>
    <w:rsid w:val="00194221"/>
    <w:rsid w:val="001A6F76"/>
    <w:rsid w:val="002079E4"/>
    <w:rsid w:val="00211866"/>
    <w:rsid w:val="002434EF"/>
    <w:rsid w:val="0027493A"/>
    <w:rsid w:val="0028575F"/>
    <w:rsid w:val="002A5052"/>
    <w:rsid w:val="002B30CE"/>
    <w:rsid w:val="002C1D5F"/>
    <w:rsid w:val="002D131A"/>
    <w:rsid w:val="002D5E90"/>
    <w:rsid w:val="00310B9F"/>
    <w:rsid w:val="0031177F"/>
    <w:rsid w:val="003248E7"/>
    <w:rsid w:val="003554ED"/>
    <w:rsid w:val="003A42C3"/>
    <w:rsid w:val="003A6778"/>
    <w:rsid w:val="003B398D"/>
    <w:rsid w:val="003D2F77"/>
    <w:rsid w:val="00444A77"/>
    <w:rsid w:val="0045690E"/>
    <w:rsid w:val="00460EAD"/>
    <w:rsid w:val="004746C9"/>
    <w:rsid w:val="00486C3E"/>
    <w:rsid w:val="004A3D21"/>
    <w:rsid w:val="004D0D0A"/>
    <w:rsid w:val="004E4214"/>
    <w:rsid w:val="004F1DC5"/>
    <w:rsid w:val="00525708"/>
    <w:rsid w:val="00537C57"/>
    <w:rsid w:val="0058338B"/>
    <w:rsid w:val="005D137D"/>
    <w:rsid w:val="005F43F6"/>
    <w:rsid w:val="005F522B"/>
    <w:rsid w:val="00612CB9"/>
    <w:rsid w:val="00613FB3"/>
    <w:rsid w:val="0061402F"/>
    <w:rsid w:val="00620CB5"/>
    <w:rsid w:val="00670A49"/>
    <w:rsid w:val="00675F05"/>
    <w:rsid w:val="00680FCE"/>
    <w:rsid w:val="006C2F78"/>
    <w:rsid w:val="006E2231"/>
    <w:rsid w:val="007019B8"/>
    <w:rsid w:val="00710303"/>
    <w:rsid w:val="0073678D"/>
    <w:rsid w:val="00740168"/>
    <w:rsid w:val="00781D77"/>
    <w:rsid w:val="00787C8F"/>
    <w:rsid w:val="007B3718"/>
    <w:rsid w:val="007D75DC"/>
    <w:rsid w:val="007E4D36"/>
    <w:rsid w:val="008054B6"/>
    <w:rsid w:val="008A60C7"/>
    <w:rsid w:val="00922771"/>
    <w:rsid w:val="009A02E7"/>
    <w:rsid w:val="00A001F0"/>
    <w:rsid w:val="00A57F81"/>
    <w:rsid w:val="00A73DFC"/>
    <w:rsid w:val="00AA215F"/>
    <w:rsid w:val="00AA4890"/>
    <w:rsid w:val="00AE29E3"/>
    <w:rsid w:val="00B1517F"/>
    <w:rsid w:val="00BC0639"/>
    <w:rsid w:val="00BE041B"/>
    <w:rsid w:val="00C44002"/>
    <w:rsid w:val="00C84023"/>
    <w:rsid w:val="00CB05F4"/>
    <w:rsid w:val="00CB35C5"/>
    <w:rsid w:val="00CC7607"/>
    <w:rsid w:val="00CD13B4"/>
    <w:rsid w:val="00D4607B"/>
    <w:rsid w:val="00D6095A"/>
    <w:rsid w:val="00D92738"/>
    <w:rsid w:val="00DF7E86"/>
    <w:rsid w:val="00E070F5"/>
    <w:rsid w:val="00E40294"/>
    <w:rsid w:val="00E67399"/>
    <w:rsid w:val="00EA5183"/>
    <w:rsid w:val="00EE57FD"/>
    <w:rsid w:val="00F07E8B"/>
    <w:rsid w:val="00F50EBF"/>
    <w:rsid w:val="00F80B91"/>
    <w:rsid w:val="00F91B2C"/>
    <w:rsid w:val="00FA114E"/>
    <w:rsid w:val="00FD5B0B"/>
    <w:rsid w:val="03922C0F"/>
    <w:rsid w:val="03F8299E"/>
    <w:rsid w:val="08C46C3A"/>
    <w:rsid w:val="09BE6791"/>
    <w:rsid w:val="0BDD712D"/>
    <w:rsid w:val="0C1A167A"/>
    <w:rsid w:val="0D34702A"/>
    <w:rsid w:val="0D505A1C"/>
    <w:rsid w:val="0E215152"/>
    <w:rsid w:val="0ED51C52"/>
    <w:rsid w:val="0F5B6505"/>
    <w:rsid w:val="102215CE"/>
    <w:rsid w:val="13335142"/>
    <w:rsid w:val="14F108F3"/>
    <w:rsid w:val="16CE7948"/>
    <w:rsid w:val="17DB1F69"/>
    <w:rsid w:val="19A206A7"/>
    <w:rsid w:val="19C0526A"/>
    <w:rsid w:val="1B3C23E6"/>
    <w:rsid w:val="1B5567F0"/>
    <w:rsid w:val="1B5604AE"/>
    <w:rsid w:val="1BB460FA"/>
    <w:rsid w:val="1D69321F"/>
    <w:rsid w:val="1D84247A"/>
    <w:rsid w:val="20007D40"/>
    <w:rsid w:val="204145AD"/>
    <w:rsid w:val="22C313CE"/>
    <w:rsid w:val="26F37FC9"/>
    <w:rsid w:val="2783120C"/>
    <w:rsid w:val="27AB60A1"/>
    <w:rsid w:val="281A57E9"/>
    <w:rsid w:val="288539E2"/>
    <w:rsid w:val="28C870E4"/>
    <w:rsid w:val="28FD619F"/>
    <w:rsid w:val="29F107E8"/>
    <w:rsid w:val="2B2615FB"/>
    <w:rsid w:val="2DAA2629"/>
    <w:rsid w:val="2E485690"/>
    <w:rsid w:val="2EA46C85"/>
    <w:rsid w:val="2EFF4B42"/>
    <w:rsid w:val="2F6402CC"/>
    <w:rsid w:val="30E72287"/>
    <w:rsid w:val="31F32189"/>
    <w:rsid w:val="336D3EB8"/>
    <w:rsid w:val="33F805E3"/>
    <w:rsid w:val="373E1B37"/>
    <w:rsid w:val="37ED3679"/>
    <w:rsid w:val="38367B62"/>
    <w:rsid w:val="3AF90A03"/>
    <w:rsid w:val="3B151B85"/>
    <w:rsid w:val="3B1661A5"/>
    <w:rsid w:val="3BCB40EB"/>
    <w:rsid w:val="3E941BEF"/>
    <w:rsid w:val="3F93522A"/>
    <w:rsid w:val="40CC2895"/>
    <w:rsid w:val="44B337FF"/>
    <w:rsid w:val="44F54950"/>
    <w:rsid w:val="45B54CC8"/>
    <w:rsid w:val="4683595B"/>
    <w:rsid w:val="488068DB"/>
    <w:rsid w:val="49BB7866"/>
    <w:rsid w:val="4B732FC4"/>
    <w:rsid w:val="4F3F6E78"/>
    <w:rsid w:val="500645E0"/>
    <w:rsid w:val="5108606B"/>
    <w:rsid w:val="55E66FFF"/>
    <w:rsid w:val="576116C7"/>
    <w:rsid w:val="57F40898"/>
    <w:rsid w:val="5847048E"/>
    <w:rsid w:val="596F1F01"/>
    <w:rsid w:val="5A247297"/>
    <w:rsid w:val="5A7F3922"/>
    <w:rsid w:val="5BA82019"/>
    <w:rsid w:val="5F684B61"/>
    <w:rsid w:val="5FFE7A01"/>
    <w:rsid w:val="61194FE8"/>
    <w:rsid w:val="61DE550F"/>
    <w:rsid w:val="61E42F2F"/>
    <w:rsid w:val="62B44B44"/>
    <w:rsid w:val="63663862"/>
    <w:rsid w:val="637919BE"/>
    <w:rsid w:val="64775A47"/>
    <w:rsid w:val="649850A8"/>
    <w:rsid w:val="65561150"/>
    <w:rsid w:val="67955829"/>
    <w:rsid w:val="686A1835"/>
    <w:rsid w:val="694C1327"/>
    <w:rsid w:val="6991551E"/>
    <w:rsid w:val="69BA37C2"/>
    <w:rsid w:val="6BADE873"/>
    <w:rsid w:val="6D2704CD"/>
    <w:rsid w:val="6DB11D59"/>
    <w:rsid w:val="6E80004E"/>
    <w:rsid w:val="6F1F3A14"/>
    <w:rsid w:val="6FCE710D"/>
    <w:rsid w:val="711E49B4"/>
    <w:rsid w:val="72987E6F"/>
    <w:rsid w:val="730061E5"/>
    <w:rsid w:val="737FBC4D"/>
    <w:rsid w:val="75360B45"/>
    <w:rsid w:val="754509E1"/>
    <w:rsid w:val="75850A47"/>
    <w:rsid w:val="767663FF"/>
    <w:rsid w:val="76E667DE"/>
    <w:rsid w:val="773B08D3"/>
    <w:rsid w:val="77467361"/>
    <w:rsid w:val="77F66D89"/>
    <w:rsid w:val="797A51CB"/>
    <w:rsid w:val="7B3FCAFE"/>
    <w:rsid w:val="7B696646"/>
    <w:rsid w:val="7C380B15"/>
    <w:rsid w:val="7D4413D4"/>
    <w:rsid w:val="7DE53801"/>
    <w:rsid w:val="7EA60B7D"/>
    <w:rsid w:val="7EEDCD3B"/>
    <w:rsid w:val="9FDF1376"/>
    <w:rsid w:val="9FE6C082"/>
    <w:rsid w:val="B77C91B1"/>
    <w:rsid w:val="BA7B23C6"/>
    <w:rsid w:val="BFEF0F2A"/>
    <w:rsid w:val="DBF6A204"/>
    <w:rsid w:val="EBB65480"/>
    <w:rsid w:val="EFEFB135"/>
    <w:rsid w:val="F7FF632F"/>
    <w:rsid w:val="FBCFE4A6"/>
    <w:rsid w:val="FBEF51A9"/>
    <w:rsid w:val="FD6FE3A0"/>
    <w:rsid w:val="FDAFB615"/>
    <w:rsid w:val="FE9F3C14"/>
    <w:rsid w:val="FFC6CFF7"/>
    <w:rsid w:val="FFDF21C7"/>
    <w:rsid w:val="FFFFC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50" w:after="150" w:line="480" w:lineRule="auto"/>
      <w:jc w:val="left"/>
    </w:pPr>
    <w:rPr>
      <w:rFonts w:hint="eastAsia" w:ascii="宋体" w:hAnsi="宋体"/>
      <w:color w:val="000000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Users\Lenovo\AppData\Roaming\kingsoft\office6\templates\wps\zh_CN\&#25991;&#20214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文件.wpt</Template>
  <Pages>4</Pages>
  <Words>180</Words>
  <Characters>1028</Characters>
  <Lines>8</Lines>
  <Paragraphs>2</Paragraphs>
  <TotalTime>14</TotalTime>
  <ScaleCrop>false</ScaleCrop>
  <LinksUpToDate>false</LinksUpToDate>
  <CharactersWithSpaces>1206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2020-05-02T14:58:00Z</dcterms:created>
  <dc:creator>zzzj01</dc:creator>
  <cp:lastModifiedBy>user</cp:lastModifiedBy>
  <cp:lastPrinted>2023-09-13T22:23:00Z</cp:lastPrinted>
  <dcterms:modified xsi:type="dcterms:W3CDTF">2026-09-08T15:26:21Z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2441BCA6EE615532F8EA986A4A6E5886_43</vt:lpwstr>
  </property>
</Properties>
</file>