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  <w:t>附件：</w:t>
      </w:r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2026年度第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批建筑业企业资质（省厅委托事项）发证名单</w:t>
      </w:r>
    </w:p>
    <w:tbl>
      <w:tblPr>
        <w:tblStyle w:val="3"/>
        <w:tblpPr w:leftFromText="180" w:rightFromText="180" w:vertAnchor="text" w:horzAnchor="page" w:tblpX="1324" w:tblpY="155"/>
        <w:tblOverlap w:val="never"/>
        <w:tblW w:w="975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3477"/>
        <w:gridCol w:w="4305"/>
        <w:gridCol w:w="14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申请事项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所属辖区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山东中锐源新能源工程有限公司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吸收合并消防设施工程专业承包二级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枣庄滕州市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/>
              <w:jc w:val="center"/>
              <w:rPr>
                <w:rFonts w:hint="default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山东中锐源新能源工程有限公司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吸收合并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电子与智能化工程专业承包二级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枣庄滕州市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山东中锐源新能源工程有限公司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吸收合并建筑幕墙工程专业承包二级资质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枣庄滕州市</w:t>
            </w:r>
          </w:p>
        </w:tc>
      </w:tr>
    </w:tbl>
    <w:p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ind w:firstLine="480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pStyle w:val="2"/>
        <w:widowControl/>
        <w:shd w:val="clear" w:color="auto" w:fill="FFFFFF"/>
        <w:tabs>
          <w:tab w:val="left" w:pos="2644"/>
          <w:tab w:val="center" w:pos="4183"/>
        </w:tabs>
        <w:spacing w:before="0" w:beforeAutospacing="0" w:after="0" w:afterAutospacing="0"/>
        <w:ind w:firstLine="2640" w:firstLineChars="1100"/>
        <w:jc w:val="left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000000"/>
          <w:shd w:val="clear" w:color="auto" w:fill="FFFFFF"/>
        </w:rPr>
        <w:t>声明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firstLine="480"/>
        <w:rPr>
          <w:rFonts w:hint="eastAsia"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000000"/>
          <w:shd w:val="clear" w:color="auto" w:fill="FFFFFF"/>
        </w:rPr>
        <w:t>郑重声明，我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局</w:t>
      </w:r>
      <w:r>
        <w:rPr>
          <w:rFonts w:hint="eastAsia" w:ascii="宋体" w:hAnsi="宋体" w:cs="宋体"/>
          <w:color w:val="000000"/>
          <w:shd w:val="clear" w:color="auto" w:fill="FFFFFF"/>
        </w:rPr>
        <w:t>在受理企业资质申请、接收陈述材料、发放资质证书以及证书信息变更等所有业务办理中，均不收取任何费用，也未委托任何单位或个人收取费用；不举办任何有关企业的宣传展示，也未委托任何单位开展企业展示、收费等活动。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firstLine="480"/>
        <w:rPr>
          <w:rFonts w:hint="eastAsia" w:ascii="宋体" w:hAnsi="宋体" w:cs="宋体"/>
          <w:color w:val="000000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6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293</Characters>
  <Lines>0</Lines>
  <Paragraphs>0</Paragraphs>
  <TotalTime>0</TotalTime>
  <ScaleCrop>false</ScaleCrop>
  <LinksUpToDate>false</LinksUpToDate>
  <CharactersWithSpaces>293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2026-04-02T08:33:20Z</dcterms:created>
  <dc:creator>admin</dc:creator>
  <cp:lastModifiedBy>admin</cp:lastModifiedBy>
  <dcterms:modified xsi:type="dcterms:W3CDTF">2026-04-02T08:33:37Z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96005B0F519642199734E6948B2B03F7</vt:lpwstr>
  </property>
</Properties>
</file>