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E8A26" w14:textId="1D26B417" w:rsidR="005C2F65" w:rsidRPr="005C2F65" w:rsidRDefault="005C2F65" w:rsidP="005C2F65">
      <w:pPr>
        <w:widowControl/>
        <w:spacing w:line="560" w:lineRule="exact"/>
        <w:jc w:val="left"/>
        <w:rPr>
          <w:rFonts w:ascii="黑体" w:eastAsia="黑体" w:hAnsi="黑体" w:cs="宋体"/>
          <w:color w:val="000000"/>
          <w:kern w:val="0"/>
          <w:sz w:val="30"/>
          <w:szCs w:val="30"/>
        </w:rPr>
      </w:pPr>
      <w:r w:rsidRPr="005C2F65">
        <w:rPr>
          <w:rFonts w:ascii="黑体" w:eastAsia="黑体" w:hAnsi="黑体" w:cs="宋体" w:hint="eastAsia"/>
          <w:color w:val="000000"/>
          <w:kern w:val="0"/>
          <w:sz w:val="30"/>
          <w:szCs w:val="30"/>
        </w:rPr>
        <w:t>附件</w:t>
      </w:r>
    </w:p>
    <w:p w14:paraId="2F185577" w14:textId="71D983B4" w:rsidR="00004F91" w:rsidRDefault="002807D8" w:rsidP="004E3677">
      <w:pPr>
        <w:widowControl/>
        <w:spacing w:line="560" w:lineRule="exact"/>
        <w:jc w:val="center"/>
        <w:rPr>
          <w:rFonts w:ascii="方正小标宋简体" w:eastAsia="方正小标宋简体" w:hAnsi="宋体" w:cs="宋体"/>
          <w:color w:val="000000"/>
          <w:kern w:val="0"/>
          <w:sz w:val="36"/>
          <w:szCs w:val="36"/>
        </w:rPr>
      </w:pPr>
      <w:r w:rsidRPr="002807D8">
        <w:rPr>
          <w:rFonts w:ascii="方正小标宋简体" w:eastAsia="方正小标宋简体" w:hAnsi="宋体" w:cs="宋体" w:hint="eastAsia"/>
          <w:color w:val="000000"/>
          <w:kern w:val="0"/>
          <w:sz w:val="36"/>
          <w:szCs w:val="36"/>
        </w:rPr>
        <w:t>山东省住房和城乡建设厅</w:t>
      </w:r>
    </w:p>
    <w:p w14:paraId="7FAA2FF4" w14:textId="77777777" w:rsidR="00004F91" w:rsidRDefault="002807D8" w:rsidP="004E3677">
      <w:pPr>
        <w:widowControl/>
        <w:spacing w:line="560" w:lineRule="exact"/>
        <w:jc w:val="center"/>
        <w:rPr>
          <w:rFonts w:ascii="方正小标宋简体" w:eastAsia="方正小标宋简体" w:hAnsi="宋体" w:cs="宋体"/>
          <w:color w:val="000000"/>
          <w:kern w:val="0"/>
          <w:sz w:val="36"/>
          <w:szCs w:val="36"/>
        </w:rPr>
      </w:pPr>
      <w:r w:rsidRPr="002807D8">
        <w:rPr>
          <w:rFonts w:ascii="方正小标宋简体" w:eastAsia="方正小标宋简体" w:hAnsi="宋体" w:cs="宋体" w:hint="eastAsia"/>
          <w:color w:val="000000"/>
          <w:kern w:val="0"/>
          <w:sz w:val="36"/>
          <w:szCs w:val="36"/>
        </w:rPr>
        <w:t>关于2023年度山东省二级建造师执业资格</w:t>
      </w:r>
    </w:p>
    <w:p w14:paraId="0DD04CE9" w14:textId="703D6DCC" w:rsidR="002807D8" w:rsidRPr="002807D8" w:rsidRDefault="002807D8" w:rsidP="004E3677">
      <w:pPr>
        <w:widowControl/>
        <w:spacing w:line="560" w:lineRule="exact"/>
        <w:jc w:val="center"/>
        <w:rPr>
          <w:rFonts w:ascii="方正小标宋简体" w:eastAsia="方正小标宋简体" w:hAnsi="宋体" w:cs="宋体"/>
          <w:color w:val="000000"/>
          <w:kern w:val="0"/>
          <w:sz w:val="36"/>
          <w:szCs w:val="36"/>
        </w:rPr>
      </w:pPr>
      <w:r w:rsidRPr="002807D8">
        <w:rPr>
          <w:rFonts w:ascii="方正小标宋简体" w:eastAsia="方正小标宋简体" w:hAnsi="宋体" w:cs="宋体" w:hint="eastAsia"/>
          <w:color w:val="000000"/>
          <w:kern w:val="0"/>
          <w:sz w:val="36"/>
          <w:szCs w:val="36"/>
        </w:rPr>
        <w:t>考试报名的通告</w:t>
      </w:r>
    </w:p>
    <w:p w14:paraId="634E13DA" w14:textId="77777777" w:rsidR="002807D8" w:rsidRPr="002807D8" w:rsidRDefault="002807D8" w:rsidP="002807D8">
      <w:pPr>
        <w:widowControl/>
        <w:spacing w:line="600" w:lineRule="atLeast"/>
        <w:jc w:val="center"/>
        <w:rPr>
          <w:rFonts w:ascii="宋体" w:eastAsia="宋体" w:hAnsi="宋体" w:cs="宋体"/>
          <w:color w:val="333333"/>
          <w:kern w:val="0"/>
          <w:szCs w:val="21"/>
        </w:rPr>
      </w:pPr>
    </w:p>
    <w:p w14:paraId="455C7E64" w14:textId="77777777"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根据《建造师执业资格制度暂行规定》和住房城乡建设部执业资格注册中心关于2023年度二级建造师执业资格考试（统考卷）有关工作安排，全省2023年度二级建造师执业资格考试定于6月3日、4日举行，选用全国统一试卷和评分标准。现将有关事项告知如下。</w:t>
      </w:r>
    </w:p>
    <w:p w14:paraId="0869A743" w14:textId="77777777"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黑体" w:eastAsia="黑体" w:hAnsi="黑体" w:cs="宋体" w:hint="eastAsia"/>
          <w:color w:val="333333"/>
          <w:kern w:val="0"/>
          <w:sz w:val="32"/>
          <w:szCs w:val="32"/>
        </w:rPr>
        <w:t>一、基本情况</w:t>
      </w:r>
    </w:p>
    <w:tbl>
      <w:tblPr>
        <w:tblW w:w="0" w:type="auto"/>
        <w:jc w:val="center"/>
        <w:tblCellMar>
          <w:top w:w="15" w:type="dxa"/>
          <w:left w:w="15" w:type="dxa"/>
          <w:bottom w:w="15" w:type="dxa"/>
          <w:right w:w="15" w:type="dxa"/>
        </w:tblCellMar>
        <w:tblLook w:val="04A0" w:firstRow="1" w:lastRow="0" w:firstColumn="1" w:lastColumn="0" w:noHBand="0" w:noVBand="1"/>
      </w:tblPr>
      <w:tblGrid>
        <w:gridCol w:w="1635"/>
        <w:gridCol w:w="2010"/>
        <w:gridCol w:w="3450"/>
        <w:gridCol w:w="1740"/>
      </w:tblGrid>
      <w:tr w:rsidR="002807D8" w:rsidRPr="002807D8" w14:paraId="2129CAF8" w14:textId="77777777" w:rsidTr="002807D8">
        <w:trPr>
          <w:jc w:val="center"/>
        </w:trPr>
        <w:tc>
          <w:tcPr>
            <w:tcW w:w="16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8425C27" w14:textId="77777777" w:rsidR="002807D8" w:rsidRPr="002807D8" w:rsidRDefault="002807D8" w:rsidP="002807D8">
            <w:pPr>
              <w:widowControl/>
              <w:spacing w:line="560" w:lineRule="exact"/>
              <w:jc w:val="center"/>
              <w:rPr>
                <w:rFonts w:ascii="宋体" w:eastAsia="宋体" w:hAnsi="宋体" w:cs="宋体"/>
                <w:kern w:val="0"/>
                <w:sz w:val="24"/>
                <w:szCs w:val="24"/>
              </w:rPr>
            </w:pPr>
            <w:r w:rsidRPr="002807D8">
              <w:rPr>
                <w:rFonts w:ascii="仿宋_GB2312" w:eastAsia="仿宋_GB2312" w:hAnsi="宋体" w:cs="宋体" w:hint="eastAsia"/>
                <w:kern w:val="0"/>
                <w:sz w:val="32"/>
                <w:szCs w:val="32"/>
              </w:rPr>
              <w:t>考试日期</w:t>
            </w:r>
          </w:p>
        </w:tc>
        <w:tc>
          <w:tcPr>
            <w:tcW w:w="201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04D62175" w14:textId="77777777" w:rsidR="002807D8" w:rsidRPr="002807D8" w:rsidRDefault="002807D8" w:rsidP="002807D8">
            <w:pPr>
              <w:widowControl/>
              <w:spacing w:line="560" w:lineRule="exact"/>
              <w:jc w:val="center"/>
              <w:rPr>
                <w:rFonts w:ascii="宋体" w:eastAsia="宋体" w:hAnsi="宋体" w:cs="宋体"/>
                <w:kern w:val="0"/>
                <w:sz w:val="24"/>
                <w:szCs w:val="24"/>
              </w:rPr>
            </w:pPr>
            <w:r w:rsidRPr="002807D8">
              <w:rPr>
                <w:rFonts w:ascii="仿宋_GB2312" w:eastAsia="仿宋_GB2312" w:hAnsi="宋体" w:cs="宋体" w:hint="eastAsia"/>
                <w:kern w:val="0"/>
                <w:sz w:val="32"/>
                <w:szCs w:val="32"/>
              </w:rPr>
              <w:t>考试时间</w:t>
            </w:r>
          </w:p>
        </w:tc>
        <w:tc>
          <w:tcPr>
            <w:tcW w:w="345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25CE3E74" w14:textId="77777777" w:rsidR="002807D8" w:rsidRPr="002807D8" w:rsidRDefault="002807D8" w:rsidP="002807D8">
            <w:pPr>
              <w:widowControl/>
              <w:spacing w:line="560" w:lineRule="exact"/>
              <w:jc w:val="center"/>
              <w:rPr>
                <w:rFonts w:ascii="宋体" w:eastAsia="宋体" w:hAnsi="宋体" w:cs="宋体"/>
                <w:kern w:val="0"/>
                <w:sz w:val="24"/>
                <w:szCs w:val="24"/>
              </w:rPr>
            </w:pPr>
            <w:r w:rsidRPr="002807D8">
              <w:rPr>
                <w:rFonts w:ascii="仿宋_GB2312" w:eastAsia="仿宋_GB2312" w:hAnsi="宋体" w:cs="宋体" w:hint="eastAsia"/>
                <w:kern w:val="0"/>
                <w:sz w:val="32"/>
                <w:szCs w:val="32"/>
              </w:rPr>
              <w:t>考试科目</w:t>
            </w:r>
          </w:p>
        </w:tc>
        <w:tc>
          <w:tcPr>
            <w:tcW w:w="17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743E9D69" w14:textId="77777777" w:rsidR="002807D8" w:rsidRPr="002807D8" w:rsidRDefault="002807D8" w:rsidP="002807D8">
            <w:pPr>
              <w:widowControl/>
              <w:spacing w:line="560" w:lineRule="exact"/>
              <w:jc w:val="center"/>
              <w:rPr>
                <w:rFonts w:ascii="宋体" w:eastAsia="宋体" w:hAnsi="宋体" w:cs="宋体"/>
                <w:kern w:val="0"/>
                <w:sz w:val="24"/>
                <w:szCs w:val="24"/>
              </w:rPr>
            </w:pPr>
            <w:r w:rsidRPr="002807D8">
              <w:rPr>
                <w:rFonts w:ascii="仿宋_GB2312" w:eastAsia="仿宋_GB2312" w:hAnsi="宋体" w:cs="宋体" w:hint="eastAsia"/>
                <w:kern w:val="0"/>
                <w:sz w:val="32"/>
                <w:szCs w:val="32"/>
              </w:rPr>
              <w:t>试题题型</w:t>
            </w:r>
          </w:p>
        </w:tc>
      </w:tr>
      <w:tr w:rsidR="002807D8" w:rsidRPr="002807D8" w14:paraId="3CAD2CFE" w14:textId="77777777" w:rsidTr="002807D8">
        <w:trPr>
          <w:jc w:val="center"/>
        </w:trPr>
        <w:tc>
          <w:tcPr>
            <w:tcW w:w="163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B5C4F74" w14:textId="77777777" w:rsidR="002807D8" w:rsidRPr="002807D8" w:rsidRDefault="002807D8" w:rsidP="002807D8">
            <w:pPr>
              <w:widowControl/>
              <w:spacing w:line="560" w:lineRule="exact"/>
              <w:jc w:val="center"/>
              <w:rPr>
                <w:rFonts w:ascii="宋体" w:eastAsia="宋体" w:hAnsi="宋体" w:cs="宋体"/>
                <w:kern w:val="0"/>
                <w:sz w:val="24"/>
                <w:szCs w:val="24"/>
              </w:rPr>
            </w:pPr>
            <w:r w:rsidRPr="002807D8">
              <w:rPr>
                <w:rFonts w:ascii="仿宋_GB2312" w:eastAsia="仿宋_GB2312" w:hAnsi="宋体" w:cs="宋体" w:hint="eastAsia"/>
                <w:kern w:val="0"/>
                <w:sz w:val="32"/>
                <w:szCs w:val="32"/>
              </w:rPr>
              <w:t>6月3日</w:t>
            </w:r>
          </w:p>
        </w:tc>
        <w:tc>
          <w:tcPr>
            <w:tcW w:w="20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F60FA4A" w14:textId="77777777" w:rsidR="002807D8" w:rsidRPr="002807D8" w:rsidRDefault="002807D8" w:rsidP="002807D8">
            <w:pPr>
              <w:widowControl/>
              <w:spacing w:line="560" w:lineRule="exact"/>
              <w:jc w:val="center"/>
              <w:rPr>
                <w:rFonts w:ascii="宋体" w:eastAsia="宋体" w:hAnsi="宋体" w:cs="宋体"/>
                <w:kern w:val="0"/>
                <w:sz w:val="24"/>
                <w:szCs w:val="24"/>
              </w:rPr>
            </w:pPr>
            <w:r w:rsidRPr="002807D8">
              <w:rPr>
                <w:rFonts w:ascii="仿宋_GB2312" w:eastAsia="仿宋_GB2312" w:hAnsi="宋体" w:cs="宋体" w:hint="eastAsia"/>
                <w:kern w:val="0"/>
                <w:sz w:val="32"/>
                <w:szCs w:val="32"/>
              </w:rPr>
              <w:t>9:00-12:00</w:t>
            </w:r>
          </w:p>
        </w:tc>
        <w:tc>
          <w:tcPr>
            <w:tcW w:w="34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66EF154" w14:textId="77777777" w:rsidR="002807D8" w:rsidRPr="002807D8" w:rsidRDefault="002807D8" w:rsidP="002807D8">
            <w:pPr>
              <w:widowControl/>
              <w:spacing w:line="560" w:lineRule="exact"/>
              <w:jc w:val="center"/>
              <w:rPr>
                <w:rFonts w:ascii="宋体" w:eastAsia="宋体" w:hAnsi="宋体" w:cs="宋体"/>
                <w:kern w:val="0"/>
                <w:sz w:val="24"/>
                <w:szCs w:val="24"/>
              </w:rPr>
            </w:pPr>
            <w:r w:rsidRPr="002807D8">
              <w:rPr>
                <w:rFonts w:ascii="仿宋_GB2312" w:eastAsia="仿宋_GB2312" w:hAnsi="宋体" w:cs="宋体" w:hint="eastAsia"/>
                <w:kern w:val="0"/>
                <w:sz w:val="32"/>
                <w:szCs w:val="32"/>
              </w:rPr>
              <w:t>建设工程施工管理</w:t>
            </w:r>
          </w:p>
        </w:tc>
        <w:tc>
          <w:tcPr>
            <w:tcW w:w="17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92CF484" w14:textId="77777777" w:rsidR="002807D8" w:rsidRPr="002807D8" w:rsidRDefault="002807D8" w:rsidP="002807D8">
            <w:pPr>
              <w:widowControl/>
              <w:spacing w:line="560" w:lineRule="exact"/>
              <w:jc w:val="center"/>
              <w:rPr>
                <w:rFonts w:ascii="宋体" w:eastAsia="宋体" w:hAnsi="宋体" w:cs="宋体"/>
                <w:kern w:val="0"/>
                <w:sz w:val="24"/>
                <w:szCs w:val="24"/>
              </w:rPr>
            </w:pPr>
            <w:r w:rsidRPr="002807D8">
              <w:rPr>
                <w:rFonts w:ascii="仿宋_GB2312" w:eastAsia="仿宋_GB2312" w:hAnsi="宋体" w:cs="宋体" w:hint="eastAsia"/>
                <w:kern w:val="0"/>
                <w:sz w:val="32"/>
                <w:szCs w:val="32"/>
              </w:rPr>
              <w:t>客观题</w:t>
            </w:r>
          </w:p>
        </w:tc>
      </w:tr>
      <w:tr w:rsidR="002807D8" w:rsidRPr="002807D8" w14:paraId="44165605" w14:textId="77777777" w:rsidTr="002807D8">
        <w:trPr>
          <w:jc w:val="center"/>
        </w:trPr>
        <w:tc>
          <w:tcPr>
            <w:tcW w:w="0" w:type="auto"/>
            <w:vMerge/>
            <w:tcBorders>
              <w:top w:val="nil"/>
              <w:left w:val="single" w:sz="6" w:space="0" w:color="auto"/>
              <w:bottom w:val="single" w:sz="6" w:space="0" w:color="auto"/>
              <w:right w:val="single" w:sz="6" w:space="0" w:color="auto"/>
            </w:tcBorders>
            <w:vAlign w:val="center"/>
            <w:hideMark/>
          </w:tcPr>
          <w:p w14:paraId="5AA3D939" w14:textId="77777777" w:rsidR="002807D8" w:rsidRPr="002807D8" w:rsidRDefault="002807D8" w:rsidP="002807D8">
            <w:pPr>
              <w:widowControl/>
              <w:spacing w:line="560" w:lineRule="exact"/>
              <w:jc w:val="left"/>
              <w:rPr>
                <w:rFonts w:ascii="宋体" w:eastAsia="宋体" w:hAnsi="宋体" w:cs="宋体"/>
                <w:kern w:val="0"/>
                <w:sz w:val="24"/>
                <w:szCs w:val="24"/>
              </w:rPr>
            </w:pPr>
          </w:p>
        </w:tc>
        <w:tc>
          <w:tcPr>
            <w:tcW w:w="20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AD14E73" w14:textId="77777777" w:rsidR="002807D8" w:rsidRPr="002807D8" w:rsidRDefault="002807D8" w:rsidP="002807D8">
            <w:pPr>
              <w:widowControl/>
              <w:spacing w:line="560" w:lineRule="exact"/>
              <w:jc w:val="center"/>
              <w:rPr>
                <w:rFonts w:ascii="宋体" w:eastAsia="宋体" w:hAnsi="宋体" w:cs="宋体"/>
                <w:kern w:val="0"/>
                <w:sz w:val="24"/>
                <w:szCs w:val="24"/>
              </w:rPr>
            </w:pPr>
            <w:r w:rsidRPr="002807D8">
              <w:rPr>
                <w:rFonts w:ascii="仿宋_GB2312" w:eastAsia="仿宋_GB2312" w:hAnsi="宋体" w:cs="宋体" w:hint="eastAsia"/>
                <w:kern w:val="0"/>
                <w:sz w:val="32"/>
                <w:szCs w:val="32"/>
              </w:rPr>
              <w:t>14:00-16:00</w:t>
            </w:r>
          </w:p>
        </w:tc>
        <w:tc>
          <w:tcPr>
            <w:tcW w:w="34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ABB7D73" w14:textId="77777777" w:rsidR="002807D8" w:rsidRPr="002807D8" w:rsidRDefault="002807D8" w:rsidP="002807D8">
            <w:pPr>
              <w:widowControl/>
              <w:spacing w:line="560" w:lineRule="exact"/>
              <w:jc w:val="center"/>
              <w:rPr>
                <w:rFonts w:ascii="宋体" w:eastAsia="宋体" w:hAnsi="宋体" w:cs="宋体"/>
                <w:kern w:val="0"/>
                <w:sz w:val="24"/>
                <w:szCs w:val="24"/>
              </w:rPr>
            </w:pPr>
            <w:r w:rsidRPr="002807D8">
              <w:rPr>
                <w:rFonts w:ascii="仿宋_GB2312" w:eastAsia="仿宋_GB2312" w:hAnsi="宋体" w:cs="宋体" w:hint="eastAsia"/>
                <w:kern w:val="0"/>
                <w:sz w:val="32"/>
                <w:szCs w:val="32"/>
              </w:rPr>
              <w:t>建设工程法规</w:t>
            </w:r>
          </w:p>
          <w:p w14:paraId="75C87F4A" w14:textId="77777777" w:rsidR="002807D8" w:rsidRPr="002807D8" w:rsidRDefault="002807D8" w:rsidP="002807D8">
            <w:pPr>
              <w:widowControl/>
              <w:spacing w:line="560" w:lineRule="exact"/>
              <w:jc w:val="center"/>
              <w:rPr>
                <w:rFonts w:ascii="宋体" w:eastAsia="宋体" w:hAnsi="宋体" w:cs="宋体"/>
                <w:kern w:val="0"/>
                <w:sz w:val="24"/>
                <w:szCs w:val="24"/>
              </w:rPr>
            </w:pPr>
            <w:r w:rsidRPr="002807D8">
              <w:rPr>
                <w:rFonts w:ascii="仿宋_GB2312" w:eastAsia="仿宋_GB2312" w:hAnsi="宋体" w:cs="宋体" w:hint="eastAsia"/>
                <w:kern w:val="0"/>
                <w:sz w:val="32"/>
                <w:szCs w:val="32"/>
              </w:rPr>
              <w:t>及相关知识</w:t>
            </w:r>
          </w:p>
        </w:tc>
        <w:tc>
          <w:tcPr>
            <w:tcW w:w="17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7C823E8" w14:textId="77777777" w:rsidR="002807D8" w:rsidRPr="002807D8" w:rsidRDefault="002807D8" w:rsidP="002807D8">
            <w:pPr>
              <w:widowControl/>
              <w:spacing w:line="560" w:lineRule="exact"/>
              <w:jc w:val="center"/>
              <w:rPr>
                <w:rFonts w:ascii="宋体" w:eastAsia="宋体" w:hAnsi="宋体" w:cs="宋体"/>
                <w:kern w:val="0"/>
                <w:sz w:val="24"/>
                <w:szCs w:val="24"/>
              </w:rPr>
            </w:pPr>
            <w:r w:rsidRPr="002807D8">
              <w:rPr>
                <w:rFonts w:ascii="仿宋_GB2312" w:eastAsia="仿宋_GB2312" w:hAnsi="宋体" w:cs="宋体" w:hint="eastAsia"/>
                <w:kern w:val="0"/>
                <w:sz w:val="32"/>
                <w:szCs w:val="32"/>
              </w:rPr>
              <w:t>客观题</w:t>
            </w:r>
          </w:p>
        </w:tc>
      </w:tr>
      <w:tr w:rsidR="002807D8" w:rsidRPr="002807D8" w14:paraId="6B68A994" w14:textId="77777777" w:rsidTr="002807D8">
        <w:trPr>
          <w:jc w:val="center"/>
        </w:trPr>
        <w:tc>
          <w:tcPr>
            <w:tcW w:w="16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7EED662" w14:textId="77777777" w:rsidR="002807D8" w:rsidRPr="002807D8" w:rsidRDefault="002807D8" w:rsidP="002807D8">
            <w:pPr>
              <w:widowControl/>
              <w:spacing w:line="560" w:lineRule="exact"/>
              <w:jc w:val="center"/>
              <w:rPr>
                <w:rFonts w:ascii="宋体" w:eastAsia="宋体" w:hAnsi="宋体" w:cs="宋体"/>
                <w:kern w:val="0"/>
                <w:sz w:val="24"/>
                <w:szCs w:val="24"/>
              </w:rPr>
            </w:pPr>
            <w:r w:rsidRPr="002807D8">
              <w:rPr>
                <w:rFonts w:ascii="仿宋_GB2312" w:eastAsia="仿宋_GB2312" w:hAnsi="宋体" w:cs="宋体" w:hint="eastAsia"/>
                <w:kern w:val="0"/>
                <w:sz w:val="32"/>
                <w:szCs w:val="32"/>
              </w:rPr>
              <w:t>6月4日</w:t>
            </w:r>
          </w:p>
        </w:tc>
        <w:tc>
          <w:tcPr>
            <w:tcW w:w="20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0A33BE8" w14:textId="77777777" w:rsidR="002807D8" w:rsidRPr="002807D8" w:rsidRDefault="002807D8" w:rsidP="002807D8">
            <w:pPr>
              <w:widowControl/>
              <w:spacing w:line="560" w:lineRule="exact"/>
              <w:jc w:val="center"/>
              <w:rPr>
                <w:rFonts w:ascii="宋体" w:eastAsia="宋体" w:hAnsi="宋体" w:cs="宋体"/>
                <w:kern w:val="0"/>
                <w:sz w:val="24"/>
                <w:szCs w:val="24"/>
              </w:rPr>
            </w:pPr>
            <w:r w:rsidRPr="002807D8">
              <w:rPr>
                <w:rFonts w:ascii="仿宋_GB2312" w:eastAsia="仿宋_GB2312" w:hAnsi="宋体" w:cs="宋体" w:hint="eastAsia"/>
                <w:kern w:val="0"/>
                <w:sz w:val="32"/>
                <w:szCs w:val="32"/>
              </w:rPr>
              <w:t>9:00-12:00</w:t>
            </w:r>
          </w:p>
        </w:tc>
        <w:tc>
          <w:tcPr>
            <w:tcW w:w="34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13DDFA3" w14:textId="77777777" w:rsidR="002807D8" w:rsidRPr="002807D8" w:rsidRDefault="002807D8" w:rsidP="002807D8">
            <w:pPr>
              <w:widowControl/>
              <w:spacing w:line="560" w:lineRule="exact"/>
              <w:jc w:val="center"/>
              <w:rPr>
                <w:rFonts w:ascii="宋体" w:eastAsia="宋体" w:hAnsi="宋体" w:cs="宋体"/>
                <w:kern w:val="0"/>
                <w:sz w:val="24"/>
                <w:szCs w:val="24"/>
              </w:rPr>
            </w:pPr>
            <w:r w:rsidRPr="002807D8">
              <w:rPr>
                <w:rFonts w:ascii="仿宋_GB2312" w:eastAsia="仿宋_GB2312" w:hAnsi="宋体" w:cs="宋体" w:hint="eastAsia"/>
                <w:kern w:val="0"/>
                <w:sz w:val="32"/>
                <w:szCs w:val="32"/>
              </w:rPr>
              <w:t>专业工程管理与实务</w:t>
            </w:r>
          </w:p>
        </w:tc>
        <w:tc>
          <w:tcPr>
            <w:tcW w:w="17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DB95E70" w14:textId="77777777" w:rsidR="002807D8" w:rsidRPr="002807D8" w:rsidRDefault="002807D8" w:rsidP="002807D8">
            <w:pPr>
              <w:widowControl/>
              <w:spacing w:line="560" w:lineRule="exact"/>
              <w:jc w:val="left"/>
              <w:rPr>
                <w:rFonts w:ascii="宋体" w:eastAsia="宋体" w:hAnsi="宋体" w:cs="宋体"/>
                <w:kern w:val="0"/>
                <w:sz w:val="24"/>
                <w:szCs w:val="24"/>
              </w:rPr>
            </w:pPr>
            <w:r w:rsidRPr="002807D8">
              <w:rPr>
                <w:rFonts w:ascii="仿宋_GB2312" w:eastAsia="仿宋_GB2312" w:hAnsi="宋体" w:cs="宋体" w:hint="eastAsia"/>
                <w:kern w:val="0"/>
                <w:sz w:val="32"/>
                <w:szCs w:val="32"/>
              </w:rPr>
              <w:t>主、客观题</w:t>
            </w:r>
          </w:p>
        </w:tc>
      </w:tr>
    </w:tbl>
    <w:p w14:paraId="293E8A21" w14:textId="2D481D3C" w:rsidR="002807D8" w:rsidRPr="002807D8" w:rsidRDefault="002807D8" w:rsidP="00004F91">
      <w:pPr>
        <w:widowControl/>
        <w:tabs>
          <w:tab w:val="left" w:pos="993"/>
        </w:tabs>
        <w:spacing w:line="560" w:lineRule="exact"/>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  </w:t>
      </w:r>
      <w:r w:rsidRPr="002807D8">
        <w:rPr>
          <w:rFonts w:ascii="仿宋_GB2312" w:eastAsia="仿宋_GB2312" w:hAnsi="宋体" w:cs="宋体" w:hint="eastAsia"/>
          <w:color w:val="333333"/>
          <w:kern w:val="0"/>
          <w:sz w:val="32"/>
          <w:szCs w:val="32"/>
        </w:rPr>
        <w:t>（一）《专业工程管理与实务》分为6个专业类别：建筑工程、公路工程、水利水电工程、市政公用工程、矿业工程和机电工程。报考人员可选择其中一个专业类别报考。考试成绩实行滚动管理，参加全部3个科目考试的人员必须在连续两个考试年度内通过全部应试科目；免试部分科目的人员必须在一个考试年度内通过应试科目。</w:t>
      </w:r>
    </w:p>
    <w:p w14:paraId="5F45D519" w14:textId="77777777" w:rsidR="002807D8" w:rsidRPr="002807D8" w:rsidRDefault="002807D8" w:rsidP="00004F91">
      <w:pPr>
        <w:widowControl/>
        <w:spacing w:line="560" w:lineRule="exact"/>
        <w:ind w:firstLine="709"/>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lastRenderedPageBreak/>
        <w:t>（二）2023年度二级建造师执业资格考试（统考卷）依据《二级建造师执业资格考试大纲》（2019年版）命题。有关考试大纲和考试教材请报考人员自行购买。</w:t>
      </w:r>
    </w:p>
    <w:p w14:paraId="150D1A5E" w14:textId="77777777"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（三）考试收费依据《关于二级建造师执业资格考试收费标准的通知》（</w:t>
      </w:r>
      <w:proofErr w:type="gramStart"/>
      <w:r w:rsidRPr="002807D8">
        <w:rPr>
          <w:rFonts w:ascii="仿宋_GB2312" w:eastAsia="仿宋_GB2312" w:hAnsi="宋体" w:cs="宋体" w:hint="eastAsia"/>
          <w:color w:val="333333"/>
          <w:kern w:val="0"/>
          <w:sz w:val="32"/>
          <w:szCs w:val="32"/>
        </w:rPr>
        <w:t>鲁发改成本</w:t>
      </w:r>
      <w:proofErr w:type="gramEnd"/>
      <w:r w:rsidRPr="002807D8">
        <w:rPr>
          <w:rFonts w:ascii="仿宋_GB2312" w:eastAsia="仿宋_GB2312" w:hAnsi="宋体" w:cs="宋体" w:hint="eastAsia"/>
          <w:color w:val="333333"/>
          <w:kern w:val="0"/>
          <w:sz w:val="32"/>
          <w:szCs w:val="32"/>
        </w:rPr>
        <w:t>〔2021〕133号）执行，两科综合科目考试收费标准为每人每科56元，实务科目为每人每科69元。</w:t>
      </w:r>
    </w:p>
    <w:p w14:paraId="32B94C69" w14:textId="77777777"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黑体" w:eastAsia="黑体" w:hAnsi="黑体" w:cs="宋体" w:hint="eastAsia"/>
          <w:color w:val="333333"/>
          <w:kern w:val="0"/>
          <w:sz w:val="32"/>
          <w:szCs w:val="32"/>
        </w:rPr>
        <w:t>二、报考条件</w:t>
      </w:r>
    </w:p>
    <w:p w14:paraId="09B51DD5" w14:textId="77777777"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具备以下条件之一者，可申请参加相应级别二级建造师执业资格考试：</w:t>
      </w:r>
    </w:p>
    <w:p w14:paraId="04462503" w14:textId="77777777" w:rsidR="002807D8" w:rsidRPr="002807D8" w:rsidRDefault="002807D8" w:rsidP="0074351F">
      <w:pPr>
        <w:widowControl/>
        <w:spacing w:line="560" w:lineRule="exact"/>
        <w:ind w:firstLine="645"/>
        <w:rPr>
          <w:rFonts w:ascii="宋体" w:eastAsia="宋体" w:hAnsi="宋体" w:cs="宋体"/>
          <w:color w:val="333333"/>
          <w:kern w:val="0"/>
          <w:sz w:val="24"/>
          <w:szCs w:val="24"/>
        </w:rPr>
      </w:pPr>
      <w:r w:rsidRPr="002807D8">
        <w:rPr>
          <w:rFonts w:ascii="楷体_GB2312" w:eastAsia="楷体_GB2312" w:hAnsi="宋体" w:cs="宋体" w:hint="eastAsia"/>
          <w:color w:val="333333"/>
          <w:kern w:val="0"/>
          <w:sz w:val="32"/>
          <w:szCs w:val="32"/>
        </w:rPr>
        <w:t>（一）报考全部科目条件（报考级别为：考全科）</w:t>
      </w:r>
    </w:p>
    <w:p w14:paraId="12069326" w14:textId="07F28EB0" w:rsidR="002807D8" w:rsidRPr="002807D8" w:rsidRDefault="002807D8" w:rsidP="0074351F">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1.具备工程类或工程经济类中等专科以上学历并从事建设工程项目施工管理工作满2年。</w:t>
      </w:r>
    </w:p>
    <w:p w14:paraId="2147CEFB" w14:textId="1AE96C75" w:rsidR="002807D8" w:rsidRPr="002807D8" w:rsidRDefault="002807D8" w:rsidP="0074351F">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2.具备工程类或工程经济类相近专业中等专科以上学历并从事建设工程项目施工管理工作满5年。</w:t>
      </w:r>
    </w:p>
    <w:p w14:paraId="5ADC332C" w14:textId="232699DD" w:rsidR="002807D8" w:rsidRPr="002807D8" w:rsidRDefault="002807D8" w:rsidP="0074351F">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3.持有《中华人民共和国一级建造师临时执业证书》或《中华人民共和国二级建造师临时执业证书》者。</w:t>
      </w:r>
    </w:p>
    <w:p w14:paraId="4CA3FD78" w14:textId="7AF8DE4C" w:rsidR="002807D8" w:rsidRPr="002807D8" w:rsidRDefault="002807D8" w:rsidP="0074351F">
      <w:pPr>
        <w:widowControl/>
        <w:spacing w:line="560" w:lineRule="exact"/>
        <w:ind w:firstLine="645"/>
        <w:rPr>
          <w:rFonts w:ascii="宋体" w:eastAsia="宋体" w:hAnsi="宋体" w:cs="宋体"/>
          <w:color w:val="333333"/>
          <w:kern w:val="0"/>
          <w:sz w:val="24"/>
          <w:szCs w:val="24"/>
        </w:rPr>
      </w:pPr>
      <w:r w:rsidRPr="002807D8">
        <w:rPr>
          <w:rFonts w:ascii="楷体_GB2312" w:eastAsia="楷体_GB2312" w:hAnsi="宋体" w:cs="宋体" w:hint="eastAsia"/>
          <w:color w:val="333333"/>
          <w:kern w:val="0"/>
          <w:sz w:val="32"/>
          <w:szCs w:val="32"/>
        </w:rPr>
        <w:t>（二）免考《建设工程施工管理》科目条件（报考级别为：免</w:t>
      </w:r>
      <w:proofErr w:type="gramStart"/>
      <w:r w:rsidRPr="002807D8">
        <w:rPr>
          <w:rFonts w:ascii="楷体_GB2312" w:eastAsia="楷体_GB2312" w:hAnsi="宋体" w:cs="宋体" w:hint="eastAsia"/>
          <w:color w:val="333333"/>
          <w:kern w:val="0"/>
          <w:sz w:val="32"/>
          <w:szCs w:val="32"/>
        </w:rPr>
        <w:t>一</w:t>
      </w:r>
      <w:proofErr w:type="gramEnd"/>
      <w:r w:rsidRPr="002807D8">
        <w:rPr>
          <w:rFonts w:ascii="楷体_GB2312" w:eastAsia="楷体_GB2312" w:hAnsi="宋体" w:cs="宋体" w:hint="eastAsia"/>
          <w:color w:val="333333"/>
          <w:kern w:val="0"/>
          <w:sz w:val="32"/>
          <w:szCs w:val="32"/>
        </w:rPr>
        <w:t>科）</w:t>
      </w:r>
    </w:p>
    <w:p w14:paraId="4A3FC04E" w14:textId="74F8C343" w:rsidR="002807D8" w:rsidRPr="002807D8" w:rsidRDefault="002807D8" w:rsidP="002807D8">
      <w:pPr>
        <w:widowControl/>
        <w:spacing w:line="560" w:lineRule="exact"/>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  </w:t>
      </w:r>
      <w:r w:rsidRPr="002807D8">
        <w:rPr>
          <w:rFonts w:ascii="仿宋_GB2312" w:eastAsia="仿宋_GB2312" w:hAnsi="宋体" w:cs="宋体" w:hint="eastAsia"/>
          <w:color w:val="333333"/>
          <w:kern w:val="0"/>
          <w:sz w:val="32"/>
          <w:szCs w:val="32"/>
        </w:rPr>
        <w:t>符合上述（一）的报考条件并且满足下列条件之一者，可免考《建设工程施工管理》科目。</w:t>
      </w:r>
    </w:p>
    <w:p w14:paraId="0AC156C4" w14:textId="31CDEC3D" w:rsidR="002807D8" w:rsidRPr="002807D8" w:rsidRDefault="002807D8" w:rsidP="002807D8">
      <w:pPr>
        <w:widowControl/>
        <w:spacing w:line="560" w:lineRule="exact"/>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 </w:t>
      </w:r>
      <w:r w:rsidRPr="002807D8">
        <w:rPr>
          <w:rFonts w:ascii="仿宋_GB2312" w:eastAsia="仿宋_GB2312" w:hAnsi="宋体" w:cs="宋体" w:hint="eastAsia"/>
          <w:color w:val="333333"/>
          <w:kern w:val="0"/>
          <w:sz w:val="32"/>
          <w:szCs w:val="32"/>
        </w:rPr>
        <w:t xml:space="preserve"> </w:t>
      </w:r>
      <w:r w:rsidR="00004F91">
        <w:rPr>
          <w:rFonts w:ascii="仿宋_GB2312" w:eastAsia="仿宋_GB2312" w:hAnsi="宋体" w:cs="宋体"/>
          <w:color w:val="333333"/>
          <w:kern w:val="0"/>
          <w:sz w:val="32"/>
          <w:szCs w:val="32"/>
        </w:rPr>
        <w:t xml:space="preserve"> </w:t>
      </w:r>
      <w:r w:rsidRPr="002807D8">
        <w:rPr>
          <w:rFonts w:ascii="仿宋_GB2312" w:eastAsia="仿宋_GB2312" w:hAnsi="宋体" w:cs="宋体" w:hint="eastAsia"/>
          <w:color w:val="333333"/>
          <w:kern w:val="0"/>
          <w:sz w:val="32"/>
          <w:szCs w:val="32"/>
        </w:rPr>
        <w:t>1.具有工程类或工程经济类中级及以上专业技术职称，且从事建设工程项目施工管理工作满15年。</w:t>
      </w:r>
    </w:p>
    <w:p w14:paraId="362A5C4B" w14:textId="6CF92028" w:rsidR="002807D8" w:rsidRPr="002807D8" w:rsidRDefault="002807D8" w:rsidP="002807D8">
      <w:pPr>
        <w:widowControl/>
        <w:spacing w:line="560" w:lineRule="exact"/>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lastRenderedPageBreak/>
        <w:t>  </w:t>
      </w:r>
      <w:r w:rsidRPr="002807D8">
        <w:rPr>
          <w:rFonts w:ascii="仿宋_GB2312" w:eastAsia="仿宋_GB2312" w:hAnsi="宋体" w:cs="宋体" w:hint="eastAsia"/>
          <w:color w:val="333333"/>
          <w:kern w:val="0"/>
          <w:sz w:val="32"/>
          <w:szCs w:val="32"/>
        </w:rPr>
        <w:t>2.取得《中华人民共和国二级建造师临时执业证书》(山东省核发，以山东省住房和城乡建设厅行政许可核准公告（2019）102号人员名单为准），且从事建设工程项目施工管理工作满15年。</w:t>
      </w:r>
    </w:p>
    <w:p w14:paraId="122380D7" w14:textId="56957B7A" w:rsidR="002807D8" w:rsidRPr="002807D8" w:rsidRDefault="002807D8" w:rsidP="00004F91">
      <w:pPr>
        <w:widowControl/>
        <w:spacing w:line="560" w:lineRule="exact"/>
        <w:ind w:firstLineChars="221" w:firstLine="707"/>
        <w:rPr>
          <w:rFonts w:ascii="宋体" w:eastAsia="宋体" w:hAnsi="宋体" w:cs="宋体"/>
          <w:color w:val="333333"/>
          <w:kern w:val="0"/>
          <w:sz w:val="24"/>
          <w:szCs w:val="24"/>
        </w:rPr>
      </w:pPr>
      <w:r w:rsidRPr="002807D8">
        <w:rPr>
          <w:rFonts w:ascii="楷体_GB2312" w:eastAsia="楷体_GB2312" w:hAnsi="宋体" w:cs="宋体" w:hint="eastAsia"/>
          <w:color w:val="333333"/>
          <w:kern w:val="0"/>
          <w:sz w:val="32"/>
          <w:szCs w:val="32"/>
        </w:rPr>
        <w:t>（三）免考《建设工程施工管理》和《建设工程法规及相关知识》科目条件（报考级别为：免二科）</w:t>
      </w:r>
    </w:p>
    <w:p w14:paraId="7712788A" w14:textId="77777777"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符合上述（一）的报考条件，取得《中华人民共和国一级建造师临时执业证书》，且从事建设工程项目施工管理工作满15年，可免试《建设工程施工管理》和《建设工程法规及相关知识》科目。</w:t>
      </w:r>
    </w:p>
    <w:p w14:paraId="1AA74E6E" w14:textId="3851BA10" w:rsidR="002807D8" w:rsidRPr="002807D8" w:rsidRDefault="002807D8" w:rsidP="002807D8">
      <w:pPr>
        <w:widowControl/>
        <w:spacing w:line="560" w:lineRule="exact"/>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 </w:t>
      </w:r>
      <w:r w:rsidR="00004F91">
        <w:rPr>
          <w:rFonts w:ascii="仿宋_GB2312" w:eastAsia="仿宋_GB2312" w:hAnsi="宋体" w:cs="宋体"/>
          <w:color w:val="333333"/>
          <w:kern w:val="0"/>
          <w:sz w:val="32"/>
          <w:szCs w:val="32"/>
        </w:rPr>
        <w:t xml:space="preserve"> </w:t>
      </w:r>
      <w:r w:rsidRPr="002807D8">
        <w:rPr>
          <w:rFonts w:ascii="楷体_GB2312" w:eastAsia="楷体_GB2312" w:hAnsi="宋体" w:cs="宋体" w:hint="eastAsia"/>
          <w:color w:val="333333"/>
          <w:kern w:val="0"/>
          <w:sz w:val="32"/>
          <w:szCs w:val="32"/>
        </w:rPr>
        <w:t>（四）增</w:t>
      </w:r>
      <w:proofErr w:type="gramStart"/>
      <w:r w:rsidRPr="002807D8">
        <w:rPr>
          <w:rFonts w:ascii="楷体_GB2312" w:eastAsia="楷体_GB2312" w:hAnsi="宋体" w:cs="宋体" w:hint="eastAsia"/>
          <w:color w:val="333333"/>
          <w:kern w:val="0"/>
          <w:sz w:val="32"/>
          <w:szCs w:val="32"/>
        </w:rPr>
        <w:t>报专业</w:t>
      </w:r>
      <w:proofErr w:type="gramEnd"/>
      <w:r w:rsidRPr="002807D8">
        <w:rPr>
          <w:rFonts w:ascii="楷体_GB2312" w:eastAsia="楷体_GB2312" w:hAnsi="宋体" w:cs="宋体" w:hint="eastAsia"/>
          <w:color w:val="333333"/>
          <w:kern w:val="0"/>
          <w:sz w:val="32"/>
          <w:szCs w:val="32"/>
        </w:rPr>
        <w:t>报考条件（报考级别为：增报专业）</w:t>
      </w:r>
    </w:p>
    <w:p w14:paraId="1F789506" w14:textId="49872601" w:rsidR="002807D8" w:rsidRPr="002807D8" w:rsidRDefault="002807D8" w:rsidP="002807D8">
      <w:pPr>
        <w:widowControl/>
        <w:spacing w:line="560" w:lineRule="exact"/>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  </w:t>
      </w:r>
      <w:r w:rsidRPr="002807D8">
        <w:rPr>
          <w:rFonts w:ascii="仿宋_GB2312" w:eastAsia="仿宋_GB2312" w:hAnsi="宋体" w:cs="宋体" w:hint="eastAsia"/>
          <w:color w:val="333333"/>
          <w:kern w:val="0"/>
          <w:sz w:val="32"/>
          <w:szCs w:val="32"/>
        </w:rPr>
        <w:t>已取得二级建造师某一专业执业资格的人员，可选择《专业工程管理与实务》科目的其他专业报考，考试合格后核发相应专业类别增项资格证书。</w:t>
      </w:r>
    </w:p>
    <w:p w14:paraId="6FF9D075" w14:textId="77777777"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上述报名条件中有关学历的要求是指经国家教育行政主管部门承认的正规学历。从事建设工程项目施工管理工作年限的截止日期为2023年12月31日，</w:t>
      </w:r>
      <w:proofErr w:type="gramStart"/>
      <w:r w:rsidRPr="002807D8">
        <w:rPr>
          <w:rFonts w:ascii="仿宋_GB2312" w:eastAsia="仿宋_GB2312" w:hAnsi="宋体" w:cs="宋体" w:hint="eastAsia"/>
          <w:color w:val="333333"/>
          <w:kern w:val="0"/>
          <w:sz w:val="32"/>
          <w:szCs w:val="32"/>
        </w:rPr>
        <w:t>按满周年</w:t>
      </w:r>
      <w:proofErr w:type="gramEnd"/>
      <w:r w:rsidRPr="002807D8">
        <w:rPr>
          <w:rFonts w:ascii="仿宋_GB2312" w:eastAsia="仿宋_GB2312" w:hAnsi="宋体" w:cs="宋体" w:hint="eastAsia"/>
          <w:color w:val="333333"/>
          <w:kern w:val="0"/>
          <w:sz w:val="32"/>
          <w:szCs w:val="32"/>
        </w:rPr>
        <w:t>计算。用后学历报考的，从事建设工程项目施工管理年限前后可以累加（实习期和脱产学习时间除外）。</w:t>
      </w:r>
    </w:p>
    <w:p w14:paraId="5DBF0B11" w14:textId="77777777"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有关工程类或工程经济类本专业、相近专业参照国人部发〔2004〕16号文件中的《专业对照表》。</w:t>
      </w:r>
    </w:p>
    <w:p w14:paraId="0518810B" w14:textId="77777777"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香港、澳门和台湾地区居民报名参加考试的，按照国家有关规定执行。</w:t>
      </w:r>
    </w:p>
    <w:p w14:paraId="181B2BC3" w14:textId="77777777"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黑体" w:eastAsia="黑体" w:hAnsi="黑体" w:cs="宋体" w:hint="eastAsia"/>
          <w:color w:val="333333"/>
          <w:kern w:val="0"/>
          <w:sz w:val="32"/>
          <w:szCs w:val="32"/>
        </w:rPr>
        <w:t>三、工作安排</w:t>
      </w:r>
    </w:p>
    <w:p w14:paraId="656A841F" w14:textId="4562E25D" w:rsidR="002807D8" w:rsidRPr="002807D8" w:rsidRDefault="002807D8" w:rsidP="002807D8">
      <w:pPr>
        <w:widowControl/>
        <w:spacing w:line="560" w:lineRule="exact"/>
        <w:rPr>
          <w:rFonts w:ascii="宋体" w:eastAsia="宋体" w:hAnsi="宋体" w:cs="宋体"/>
          <w:color w:val="333333"/>
          <w:kern w:val="0"/>
          <w:sz w:val="24"/>
          <w:szCs w:val="24"/>
        </w:rPr>
      </w:pPr>
      <w:r w:rsidRPr="002807D8">
        <w:rPr>
          <w:rFonts w:ascii="楷体_GB2312" w:eastAsia="楷体_GB2312" w:hAnsi="宋体" w:cs="宋体" w:hint="eastAsia"/>
          <w:color w:val="333333"/>
          <w:kern w:val="0"/>
          <w:sz w:val="32"/>
          <w:szCs w:val="32"/>
        </w:rPr>
        <w:t> </w:t>
      </w:r>
      <w:r w:rsidRPr="002807D8">
        <w:rPr>
          <w:rFonts w:ascii="楷体_GB2312" w:eastAsia="楷体_GB2312" w:hAnsi="宋体" w:cs="宋体" w:hint="eastAsia"/>
          <w:color w:val="333333"/>
          <w:kern w:val="0"/>
          <w:sz w:val="32"/>
          <w:szCs w:val="32"/>
        </w:rPr>
        <w:t xml:space="preserve"> （一）报名组织及考区设置</w:t>
      </w:r>
    </w:p>
    <w:p w14:paraId="425B8083" w14:textId="77777777"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lastRenderedPageBreak/>
        <w:t>本次考试在全省16个设区的市设置考区。考试报名采取属地化管理，具有</w:t>
      </w:r>
      <w:r w:rsidRPr="002807D8">
        <w:rPr>
          <w:rFonts w:ascii="仿宋_GB2312" w:eastAsia="仿宋_GB2312" w:hAnsi="宋体" w:cs="宋体" w:hint="eastAsia"/>
          <w:b/>
          <w:bCs/>
          <w:color w:val="333333"/>
          <w:kern w:val="0"/>
          <w:sz w:val="32"/>
          <w:szCs w:val="32"/>
        </w:rPr>
        <w:t>山东省户籍</w:t>
      </w:r>
      <w:r w:rsidRPr="002807D8">
        <w:rPr>
          <w:rFonts w:ascii="仿宋_GB2312" w:eastAsia="仿宋_GB2312" w:hAnsi="宋体" w:cs="宋体" w:hint="eastAsia"/>
          <w:color w:val="333333"/>
          <w:kern w:val="0"/>
          <w:sz w:val="32"/>
          <w:szCs w:val="32"/>
        </w:rPr>
        <w:t>或</w:t>
      </w:r>
      <w:r w:rsidRPr="002807D8">
        <w:rPr>
          <w:rFonts w:ascii="仿宋_GB2312" w:eastAsia="仿宋_GB2312" w:hAnsi="宋体" w:cs="宋体" w:hint="eastAsia"/>
          <w:b/>
          <w:bCs/>
          <w:color w:val="333333"/>
          <w:kern w:val="0"/>
          <w:sz w:val="32"/>
          <w:szCs w:val="32"/>
        </w:rPr>
        <w:t>现工作单位注册地在山东省</w:t>
      </w:r>
      <w:r w:rsidRPr="002807D8">
        <w:rPr>
          <w:rFonts w:ascii="仿宋_GB2312" w:eastAsia="仿宋_GB2312" w:hAnsi="宋体" w:cs="宋体" w:hint="eastAsia"/>
          <w:color w:val="333333"/>
          <w:kern w:val="0"/>
          <w:sz w:val="32"/>
          <w:szCs w:val="32"/>
        </w:rPr>
        <w:t>的报考人员方可报名参加考试。报考人员须选择</w:t>
      </w:r>
      <w:r w:rsidRPr="002807D8">
        <w:rPr>
          <w:rFonts w:ascii="仿宋_GB2312" w:eastAsia="仿宋_GB2312" w:hAnsi="宋体" w:cs="宋体" w:hint="eastAsia"/>
          <w:b/>
          <w:bCs/>
          <w:color w:val="333333"/>
          <w:kern w:val="0"/>
          <w:sz w:val="32"/>
          <w:szCs w:val="32"/>
        </w:rPr>
        <w:t>户籍或现工作单位注册地所在设区市（考区）</w:t>
      </w:r>
      <w:r w:rsidRPr="002807D8">
        <w:rPr>
          <w:rFonts w:ascii="仿宋_GB2312" w:eastAsia="仿宋_GB2312" w:hAnsi="宋体" w:cs="宋体" w:hint="eastAsia"/>
          <w:color w:val="333333"/>
          <w:kern w:val="0"/>
          <w:sz w:val="32"/>
          <w:szCs w:val="32"/>
        </w:rPr>
        <w:t>进行报名和参加考试。</w:t>
      </w:r>
    </w:p>
    <w:p w14:paraId="4B5E06F8" w14:textId="77777777"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楷体_GB2312" w:eastAsia="楷体_GB2312" w:hAnsi="宋体" w:cs="宋体" w:hint="eastAsia"/>
          <w:color w:val="333333"/>
          <w:kern w:val="0"/>
          <w:sz w:val="32"/>
          <w:szCs w:val="32"/>
        </w:rPr>
        <w:t>（二）报考时间安排</w:t>
      </w:r>
    </w:p>
    <w:p w14:paraId="713E28B7" w14:textId="77777777"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报名考试实行网上报考，有关报考流程和注意事项见附件。</w:t>
      </w:r>
    </w:p>
    <w:p w14:paraId="78ACDF66" w14:textId="77777777"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1.网上注册、报名时间：2023年3月15日9:00-3月22日16:00。</w:t>
      </w:r>
    </w:p>
    <w:p w14:paraId="1B03540D" w14:textId="77777777"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2.资格审核时间：2023年3月16日9:00-3月24日16:00。</w:t>
      </w:r>
    </w:p>
    <w:p w14:paraId="69BC4445" w14:textId="77777777"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3.网上缴费时间：2023年3月25日9:00-3月31日16:00。</w:t>
      </w:r>
    </w:p>
    <w:p w14:paraId="76940B31" w14:textId="77777777"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4.网上打印电子票据时间：缴费完成24小时后，即可打印电子票据，截止时间为2023年5月28日24:00。</w:t>
      </w:r>
    </w:p>
    <w:p w14:paraId="287E47DF" w14:textId="77777777"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5.准考证打印时间：报考人员需登录“山东省建设从业人员管理系统”打印准考证，打印时间：2023年5月29日9:00至6月4日9:00。</w:t>
      </w:r>
    </w:p>
    <w:p w14:paraId="0F97ED3D" w14:textId="77777777"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黑体" w:eastAsia="黑体" w:hAnsi="黑体" w:cs="宋体" w:hint="eastAsia"/>
          <w:color w:val="333333"/>
          <w:kern w:val="0"/>
          <w:sz w:val="32"/>
          <w:szCs w:val="32"/>
        </w:rPr>
        <w:t>四、纪律要求</w:t>
      </w:r>
    </w:p>
    <w:p w14:paraId="5274EB9D" w14:textId="77777777"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一）各设区的市住房城乡建设局具体负责本市报名资格审核工作。资格核查工作贯穿考前、考中和考后全过程。经查实应试人员提供虚假报名材料者，考前由负责报名资格审核的主管部门取消其报考资格，已缴费用不予退还；考后取得成绩的，由考试机构给予当次全部科目考试成绩无效的处理；取得资格证书（含增项）的，由证书颁发机构宣布资格证书无效；取得注册证书的，由注册机关撤销其注册，并依据相关规定处理。涉嫌犯罪的（包括但不限于伪造、变造、买卖国家机关公文、证件、印章，</w:t>
      </w:r>
      <w:r w:rsidRPr="002807D8">
        <w:rPr>
          <w:rFonts w:ascii="仿宋_GB2312" w:eastAsia="仿宋_GB2312" w:hAnsi="宋体" w:cs="宋体" w:hint="eastAsia"/>
          <w:color w:val="333333"/>
          <w:kern w:val="0"/>
          <w:sz w:val="32"/>
          <w:szCs w:val="32"/>
        </w:rPr>
        <w:lastRenderedPageBreak/>
        <w:t>伪造公司、企业、事业单位、人民团体印章等），依法移送司法机关。</w:t>
      </w:r>
    </w:p>
    <w:p w14:paraId="6A7FD78D" w14:textId="77777777"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（二）各设区的市住房城乡建设局负责本辖区考试的组织实施工作。对应试人员考试中存在违纪违规行为的，将依据《专业技术人员资格考试违纪违规行为处理规定》（</w:t>
      </w:r>
      <w:proofErr w:type="gramStart"/>
      <w:r w:rsidRPr="002807D8">
        <w:rPr>
          <w:rFonts w:ascii="仿宋_GB2312" w:eastAsia="仿宋_GB2312" w:hAnsi="宋体" w:cs="宋体" w:hint="eastAsia"/>
          <w:color w:val="333333"/>
          <w:kern w:val="0"/>
          <w:sz w:val="32"/>
          <w:szCs w:val="32"/>
        </w:rPr>
        <w:t>人社部</w:t>
      </w:r>
      <w:proofErr w:type="gramEnd"/>
      <w:r w:rsidRPr="002807D8">
        <w:rPr>
          <w:rFonts w:ascii="仿宋_GB2312" w:eastAsia="仿宋_GB2312" w:hAnsi="宋体" w:cs="宋体" w:hint="eastAsia"/>
          <w:color w:val="333333"/>
          <w:kern w:val="0"/>
          <w:sz w:val="32"/>
          <w:szCs w:val="32"/>
        </w:rPr>
        <w:t>令第31号）进行处理。对违反《中华人民共和国刑法修正案（九）》规定的组织考试作弊、非法出售、提供试题、答案、代替考试等行为，将追究法律责任。</w:t>
      </w:r>
    </w:p>
    <w:p w14:paraId="457D1D2E" w14:textId="77777777"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（三）请应试人员考前做好自我健康管理，及时</w:t>
      </w:r>
      <w:proofErr w:type="gramStart"/>
      <w:r w:rsidRPr="002807D8">
        <w:rPr>
          <w:rFonts w:ascii="仿宋_GB2312" w:eastAsia="仿宋_GB2312" w:hAnsi="宋体" w:cs="宋体" w:hint="eastAsia"/>
          <w:color w:val="333333"/>
          <w:kern w:val="0"/>
          <w:sz w:val="32"/>
          <w:szCs w:val="32"/>
        </w:rPr>
        <w:t>关注官网发布</w:t>
      </w:r>
      <w:proofErr w:type="gramEnd"/>
      <w:r w:rsidRPr="002807D8">
        <w:rPr>
          <w:rFonts w:ascii="仿宋_GB2312" w:eastAsia="仿宋_GB2312" w:hAnsi="宋体" w:cs="宋体" w:hint="eastAsia"/>
          <w:color w:val="333333"/>
          <w:kern w:val="0"/>
          <w:sz w:val="32"/>
          <w:szCs w:val="32"/>
        </w:rPr>
        <w:t>的有关通知及提示，严格按考区相关要求参加考试，确保考试顺利进行。</w:t>
      </w:r>
    </w:p>
    <w:p w14:paraId="6BD54932" w14:textId="77777777"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 </w:t>
      </w:r>
    </w:p>
    <w:p w14:paraId="7065FB0C" w14:textId="77777777"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FF0000"/>
          <w:kern w:val="0"/>
          <w:sz w:val="32"/>
          <w:szCs w:val="32"/>
        </w:rPr>
        <w:t> </w:t>
      </w:r>
    </w:p>
    <w:p w14:paraId="135CED2E" w14:textId="77777777"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附件：报名流程和注意事项</w:t>
      </w:r>
    </w:p>
    <w:p w14:paraId="6F03ADE3" w14:textId="77777777"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  </w:t>
      </w:r>
    </w:p>
    <w:p w14:paraId="29450E38" w14:textId="77777777" w:rsidR="001001A9" w:rsidRDefault="002807D8" w:rsidP="001001A9">
      <w:pPr>
        <w:widowControl/>
        <w:spacing w:line="440" w:lineRule="exact"/>
        <w:ind w:firstLine="1125"/>
        <w:jc w:val="right"/>
        <w:rPr>
          <w:rFonts w:ascii="仿宋_GB2312" w:eastAsia="仿宋_GB2312" w:hAnsi="宋体" w:cs="宋体"/>
          <w:color w:val="333333"/>
          <w:kern w:val="0"/>
          <w:sz w:val="32"/>
          <w:szCs w:val="32"/>
        </w:rPr>
      </w:pPr>
      <w:r w:rsidRPr="002807D8">
        <w:rPr>
          <w:rFonts w:ascii="仿宋_GB2312" w:eastAsia="仿宋_GB2312" w:hAnsi="宋体" w:cs="宋体" w:hint="eastAsia"/>
          <w:color w:val="333333"/>
          <w:kern w:val="0"/>
          <w:sz w:val="32"/>
          <w:szCs w:val="32"/>
        </w:rPr>
        <w:t>            </w:t>
      </w:r>
    </w:p>
    <w:p w14:paraId="7B32D5CC" w14:textId="593F3EE7" w:rsidR="002807D8" w:rsidRPr="002807D8" w:rsidRDefault="002807D8" w:rsidP="001001A9">
      <w:pPr>
        <w:widowControl/>
        <w:spacing w:line="560" w:lineRule="exact"/>
        <w:ind w:right="320" w:firstLine="1125"/>
        <w:jc w:val="right"/>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山东省住房和城乡建设厅</w:t>
      </w:r>
    </w:p>
    <w:p w14:paraId="6840E885" w14:textId="7D92F621" w:rsidR="002807D8" w:rsidRPr="002807D8" w:rsidRDefault="002807D8" w:rsidP="001001A9">
      <w:pPr>
        <w:widowControl/>
        <w:spacing w:line="560" w:lineRule="exact"/>
        <w:jc w:val="right"/>
        <w:rPr>
          <w:rFonts w:ascii="宋体" w:eastAsia="宋体" w:hAnsi="宋体" w:cs="宋体"/>
          <w:color w:val="333333"/>
          <w:kern w:val="0"/>
          <w:szCs w:val="21"/>
        </w:rPr>
      </w:pPr>
      <w:r w:rsidRPr="002807D8">
        <w:rPr>
          <w:rFonts w:ascii="仿宋_GB2312" w:eastAsia="仿宋_GB2312" w:hAnsi="宋体" w:cs="宋体" w:hint="eastAsia"/>
          <w:color w:val="333333"/>
          <w:kern w:val="0"/>
          <w:sz w:val="32"/>
          <w:szCs w:val="32"/>
        </w:rPr>
        <w:t>                             </w:t>
      </w:r>
      <w:r w:rsidR="00004F91">
        <w:rPr>
          <w:rFonts w:ascii="仿宋_GB2312" w:eastAsia="仿宋_GB2312" w:hAnsi="宋体" w:cs="宋体"/>
          <w:color w:val="333333"/>
          <w:kern w:val="0"/>
          <w:sz w:val="32"/>
          <w:szCs w:val="32"/>
        </w:rPr>
        <w:t xml:space="preserve"> </w:t>
      </w:r>
      <w:r w:rsidRPr="002807D8">
        <w:rPr>
          <w:rFonts w:ascii="仿宋_GB2312" w:eastAsia="仿宋_GB2312" w:hAnsi="宋体" w:cs="宋体" w:hint="eastAsia"/>
          <w:color w:val="333333"/>
          <w:kern w:val="0"/>
          <w:sz w:val="32"/>
          <w:szCs w:val="32"/>
        </w:rPr>
        <w:t>2023年3月13日</w:t>
      </w:r>
      <w:r w:rsidRPr="002807D8">
        <w:rPr>
          <w:rFonts w:ascii="仿宋_GB2312" w:eastAsia="仿宋_GB2312" w:hAnsi="宋体" w:cs="宋体" w:hint="eastAsia"/>
          <w:color w:val="333333"/>
          <w:kern w:val="0"/>
          <w:sz w:val="32"/>
          <w:szCs w:val="32"/>
        </w:rPr>
        <w:t>  </w:t>
      </w:r>
    </w:p>
    <w:p w14:paraId="1D25286F" w14:textId="76B67F0F" w:rsidR="002807D8" w:rsidRDefault="002807D8" w:rsidP="001001A9">
      <w:pPr>
        <w:widowControl/>
        <w:spacing w:line="440" w:lineRule="exact"/>
        <w:jc w:val="left"/>
        <w:rPr>
          <w:rFonts w:ascii="仿宋_GB2312" w:eastAsia="仿宋_GB2312" w:hAnsi="宋体" w:cs="宋体"/>
          <w:color w:val="333333"/>
          <w:kern w:val="0"/>
          <w:sz w:val="32"/>
          <w:szCs w:val="32"/>
        </w:rPr>
      </w:pPr>
      <w:r w:rsidRPr="002807D8">
        <w:rPr>
          <w:rFonts w:ascii="仿宋_GB2312" w:eastAsia="仿宋_GB2312" w:hAnsi="宋体" w:cs="宋体" w:hint="eastAsia"/>
          <w:color w:val="333333"/>
          <w:kern w:val="0"/>
          <w:sz w:val="32"/>
          <w:szCs w:val="32"/>
        </w:rPr>
        <w:t> </w:t>
      </w:r>
      <w:r w:rsidRPr="002807D8">
        <w:rPr>
          <w:rFonts w:ascii="仿宋_GB2312" w:eastAsia="仿宋_GB2312" w:hAnsi="宋体" w:cs="宋体" w:hint="eastAsia"/>
          <w:color w:val="333333"/>
          <w:kern w:val="0"/>
          <w:sz w:val="32"/>
          <w:szCs w:val="32"/>
        </w:rPr>
        <w:t xml:space="preserve">　　</w:t>
      </w:r>
    </w:p>
    <w:p w14:paraId="523562CD" w14:textId="651C3227" w:rsidR="005C2F65" w:rsidRDefault="005C2F65" w:rsidP="002807D8">
      <w:pPr>
        <w:widowControl/>
        <w:spacing w:line="560" w:lineRule="exact"/>
        <w:jc w:val="left"/>
        <w:rPr>
          <w:rFonts w:ascii="仿宋_GB2312" w:eastAsia="仿宋_GB2312" w:hAnsi="宋体" w:cs="宋体"/>
          <w:color w:val="333333"/>
          <w:kern w:val="0"/>
          <w:sz w:val="32"/>
          <w:szCs w:val="32"/>
        </w:rPr>
      </w:pPr>
    </w:p>
    <w:p w14:paraId="05BD00A7" w14:textId="3ECEAB29" w:rsidR="005C2F65" w:rsidRDefault="005C2F65" w:rsidP="002807D8">
      <w:pPr>
        <w:widowControl/>
        <w:spacing w:line="560" w:lineRule="exact"/>
        <w:jc w:val="left"/>
        <w:rPr>
          <w:rFonts w:ascii="仿宋_GB2312" w:eastAsia="仿宋_GB2312" w:hAnsi="宋体" w:cs="宋体"/>
          <w:color w:val="333333"/>
          <w:kern w:val="0"/>
          <w:sz w:val="32"/>
          <w:szCs w:val="32"/>
        </w:rPr>
      </w:pPr>
    </w:p>
    <w:p w14:paraId="198908FB" w14:textId="0DA7DFD5" w:rsidR="005C2F65" w:rsidRDefault="005C2F65" w:rsidP="002807D8">
      <w:pPr>
        <w:widowControl/>
        <w:spacing w:line="560" w:lineRule="exact"/>
        <w:jc w:val="left"/>
        <w:rPr>
          <w:rFonts w:ascii="仿宋_GB2312" w:eastAsia="仿宋_GB2312" w:hAnsi="宋体" w:cs="宋体"/>
          <w:color w:val="333333"/>
          <w:kern w:val="0"/>
          <w:sz w:val="32"/>
          <w:szCs w:val="32"/>
        </w:rPr>
      </w:pPr>
    </w:p>
    <w:p w14:paraId="7C429EEE" w14:textId="77777777" w:rsidR="001001A9" w:rsidRDefault="001001A9" w:rsidP="002807D8">
      <w:pPr>
        <w:widowControl/>
        <w:spacing w:line="560" w:lineRule="exact"/>
        <w:jc w:val="left"/>
        <w:rPr>
          <w:rFonts w:ascii="仿宋_GB2312" w:eastAsia="仿宋_GB2312" w:hAnsi="宋体" w:cs="宋体"/>
          <w:color w:val="333333"/>
          <w:kern w:val="0"/>
          <w:sz w:val="32"/>
          <w:szCs w:val="32"/>
        </w:rPr>
      </w:pPr>
    </w:p>
    <w:p w14:paraId="26841DC5" w14:textId="77777777" w:rsidR="005C2F65" w:rsidRPr="002807D8" w:rsidRDefault="005C2F65" w:rsidP="002807D8">
      <w:pPr>
        <w:widowControl/>
        <w:spacing w:line="560" w:lineRule="exact"/>
        <w:jc w:val="left"/>
        <w:rPr>
          <w:rFonts w:ascii="宋体" w:eastAsia="宋体" w:hAnsi="宋体" w:cs="宋体"/>
          <w:color w:val="333333"/>
          <w:kern w:val="0"/>
          <w:szCs w:val="21"/>
        </w:rPr>
      </w:pPr>
    </w:p>
    <w:p w14:paraId="3A134E14" w14:textId="77777777" w:rsidR="002807D8" w:rsidRPr="002807D8" w:rsidRDefault="002807D8" w:rsidP="002807D8">
      <w:pPr>
        <w:widowControl/>
        <w:spacing w:line="560" w:lineRule="exact"/>
        <w:rPr>
          <w:rFonts w:ascii="宋体" w:eastAsia="宋体" w:hAnsi="宋体" w:cs="宋体"/>
          <w:color w:val="333333"/>
          <w:kern w:val="0"/>
          <w:sz w:val="24"/>
          <w:szCs w:val="24"/>
        </w:rPr>
      </w:pPr>
      <w:r w:rsidRPr="002807D8">
        <w:rPr>
          <w:rFonts w:ascii="黑体" w:eastAsia="黑体" w:hAnsi="黑体" w:cs="宋体" w:hint="eastAsia"/>
          <w:color w:val="333333"/>
          <w:kern w:val="0"/>
          <w:sz w:val="32"/>
          <w:szCs w:val="32"/>
        </w:rPr>
        <w:lastRenderedPageBreak/>
        <w:t>附件</w:t>
      </w:r>
    </w:p>
    <w:p w14:paraId="11A72AE9" w14:textId="77777777" w:rsidR="002807D8" w:rsidRPr="002807D8" w:rsidRDefault="002807D8" w:rsidP="005C2F65">
      <w:pPr>
        <w:widowControl/>
        <w:spacing w:line="560" w:lineRule="exact"/>
        <w:ind w:firstLineChars="500" w:firstLine="2200"/>
        <w:rPr>
          <w:rFonts w:ascii="宋体" w:eastAsia="宋体" w:hAnsi="宋体" w:cs="宋体"/>
          <w:color w:val="333333"/>
          <w:kern w:val="0"/>
          <w:sz w:val="24"/>
          <w:szCs w:val="24"/>
        </w:rPr>
      </w:pPr>
      <w:r w:rsidRPr="002807D8">
        <w:rPr>
          <w:rFonts w:ascii="方正小标宋简体" w:eastAsia="方正小标宋简体" w:hAnsi="宋体" w:cs="宋体" w:hint="eastAsia"/>
          <w:color w:val="333333"/>
          <w:kern w:val="0"/>
          <w:sz w:val="44"/>
          <w:szCs w:val="44"/>
        </w:rPr>
        <w:t>报名流程和注意事项</w:t>
      </w:r>
    </w:p>
    <w:p w14:paraId="5525F7B9" w14:textId="77777777" w:rsidR="002807D8" w:rsidRPr="002807D8" w:rsidRDefault="002807D8" w:rsidP="002807D8">
      <w:pPr>
        <w:widowControl/>
        <w:spacing w:line="560" w:lineRule="exact"/>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 </w:t>
      </w:r>
    </w:p>
    <w:p w14:paraId="2C9D4E33" w14:textId="77777777" w:rsidR="002807D8" w:rsidRPr="002807D8" w:rsidRDefault="002807D8" w:rsidP="002807D8">
      <w:pPr>
        <w:widowControl/>
        <w:spacing w:line="560" w:lineRule="exact"/>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 </w:t>
      </w:r>
      <w:r w:rsidRPr="002807D8">
        <w:rPr>
          <w:rFonts w:ascii="仿宋_GB2312" w:eastAsia="仿宋_GB2312" w:hAnsi="宋体" w:cs="宋体" w:hint="eastAsia"/>
          <w:color w:val="333333"/>
          <w:kern w:val="0"/>
          <w:sz w:val="32"/>
          <w:szCs w:val="32"/>
        </w:rPr>
        <w:t xml:space="preserve"> </w:t>
      </w:r>
      <w:r w:rsidRPr="002807D8">
        <w:rPr>
          <w:rFonts w:ascii="仿宋_GB2312" w:eastAsia="仿宋_GB2312" w:hAnsi="宋体" w:cs="宋体" w:hint="eastAsia"/>
          <w:color w:val="333333"/>
          <w:kern w:val="0"/>
          <w:sz w:val="32"/>
          <w:szCs w:val="32"/>
        </w:rPr>
        <w:t> </w:t>
      </w:r>
      <w:r w:rsidRPr="002807D8">
        <w:rPr>
          <w:rFonts w:ascii="仿宋_GB2312" w:eastAsia="仿宋_GB2312" w:hAnsi="宋体" w:cs="宋体" w:hint="eastAsia"/>
          <w:color w:val="333333"/>
          <w:kern w:val="0"/>
          <w:sz w:val="32"/>
          <w:szCs w:val="32"/>
        </w:rPr>
        <w:t xml:space="preserve"> </w:t>
      </w:r>
      <w:r w:rsidRPr="002807D8">
        <w:rPr>
          <w:rFonts w:ascii="仿宋_GB2312" w:eastAsia="仿宋_GB2312" w:hAnsi="宋体" w:cs="宋体" w:hint="eastAsia"/>
          <w:color w:val="333333"/>
          <w:kern w:val="0"/>
          <w:sz w:val="32"/>
          <w:szCs w:val="32"/>
        </w:rPr>
        <w:t> </w:t>
      </w:r>
      <w:r w:rsidRPr="002807D8">
        <w:rPr>
          <w:rFonts w:ascii="黑体" w:eastAsia="黑体" w:hAnsi="黑体" w:cs="宋体" w:hint="eastAsia"/>
          <w:color w:val="333333"/>
          <w:kern w:val="0"/>
          <w:sz w:val="32"/>
          <w:szCs w:val="32"/>
        </w:rPr>
        <w:t>一、报名流程</w:t>
      </w:r>
    </w:p>
    <w:p w14:paraId="29CDB3C6" w14:textId="77777777"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楷体_GB2312" w:eastAsia="楷体_GB2312" w:hAnsi="宋体" w:cs="宋体" w:hint="eastAsia"/>
          <w:color w:val="333333"/>
          <w:kern w:val="0"/>
          <w:sz w:val="32"/>
          <w:szCs w:val="32"/>
        </w:rPr>
        <w:t>（一）网上注册</w:t>
      </w:r>
    </w:p>
    <w:p w14:paraId="53768413" w14:textId="1FC15472"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1.</w:t>
      </w:r>
      <w:r w:rsidRPr="002807D8">
        <w:rPr>
          <w:rFonts w:ascii="仿宋_GB2312" w:eastAsia="仿宋_GB2312" w:hAnsi="宋体" w:cs="宋体" w:hint="eastAsia"/>
          <w:b/>
          <w:bCs/>
          <w:color w:val="333333"/>
          <w:kern w:val="0"/>
          <w:sz w:val="32"/>
          <w:szCs w:val="32"/>
        </w:rPr>
        <w:t>所有报考人员</w:t>
      </w:r>
      <w:r w:rsidRPr="002807D8">
        <w:rPr>
          <w:rFonts w:ascii="仿宋_GB2312" w:eastAsia="仿宋_GB2312" w:hAnsi="宋体" w:cs="宋体" w:hint="eastAsia"/>
          <w:color w:val="333333"/>
          <w:kern w:val="0"/>
          <w:sz w:val="32"/>
          <w:szCs w:val="32"/>
        </w:rPr>
        <w:t>需登录山东省住房和城乡建设厅网站（</w:t>
      </w:r>
      <w:hyperlink r:id="rId6" w:history="1">
        <w:r w:rsidRPr="002807D8">
          <w:rPr>
            <w:rFonts w:ascii="仿宋_GB2312" w:eastAsia="仿宋_GB2312" w:hAnsi="宋体" w:cs="宋体" w:hint="eastAsia"/>
            <w:color w:val="0000FF"/>
            <w:kern w:val="0"/>
            <w:sz w:val="32"/>
            <w:szCs w:val="32"/>
            <w:u w:val="single"/>
          </w:rPr>
          <w:t>http://zjt.shandong.gov.cn</w:t>
        </w:r>
      </w:hyperlink>
      <w:r w:rsidRPr="002807D8">
        <w:rPr>
          <w:rFonts w:ascii="仿宋_GB2312" w:eastAsia="仿宋_GB2312" w:hAnsi="宋体" w:cs="宋体" w:hint="eastAsia"/>
          <w:color w:val="333333"/>
          <w:kern w:val="0"/>
          <w:sz w:val="32"/>
          <w:szCs w:val="32"/>
        </w:rPr>
        <w:t>）“专题专栏”栏目—“业务系统”—“山东省建设从业人员管理系统”，点击“二级建造师考试报名”→“报名入口”，通过“山东省统一政务服务门户”进行个人账号注册；已在“山东省统一政务服务门户”注册账号的报考人员，直接登录“山东省建设从业人员管理系统”即可。</w:t>
      </w:r>
    </w:p>
    <w:p w14:paraId="04B5C23E" w14:textId="6FD6A854" w:rsidR="002807D8" w:rsidRPr="002807D8" w:rsidRDefault="002807D8" w:rsidP="0074351F">
      <w:pPr>
        <w:widowControl/>
        <w:spacing w:line="560" w:lineRule="exact"/>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2.报考人员账号或密码遗忘的，可通过“山东省统一政务服务门户”采用“手机号+验证码”或“邮箱+验证码”方式找回。</w:t>
      </w:r>
    </w:p>
    <w:p w14:paraId="4BE9893B" w14:textId="19049ECC" w:rsidR="002807D8" w:rsidRPr="002807D8" w:rsidRDefault="002807D8" w:rsidP="0074351F">
      <w:pPr>
        <w:widowControl/>
        <w:spacing w:line="560" w:lineRule="exact"/>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3.报考人员身份证类型须为中华人民共和国居民身份证、港澳居民往来内地通行证、台湾居民往来内地通行证或者外国人永久居留证。</w:t>
      </w:r>
    </w:p>
    <w:p w14:paraId="59428BED" w14:textId="614CAA62" w:rsidR="002807D8" w:rsidRPr="002807D8" w:rsidRDefault="002807D8" w:rsidP="00004F91">
      <w:pPr>
        <w:widowControl/>
        <w:spacing w:line="560" w:lineRule="exact"/>
        <w:ind w:firstLine="426"/>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4.报考人员上传照片前，应下载“照片审核处理工具”，并使用该软件自行对报名照片审核处理并保存上传。报名照片将用于报名表、准考证、准考证存根、电子证书，请报考人员上传照片时慎重选用。</w:t>
      </w:r>
    </w:p>
    <w:p w14:paraId="68FEE7B9" w14:textId="77777777" w:rsidR="002807D8" w:rsidRPr="002807D8" w:rsidRDefault="002807D8" w:rsidP="00004F91">
      <w:pPr>
        <w:widowControl/>
        <w:spacing w:line="560" w:lineRule="exact"/>
        <w:ind w:firstLine="426"/>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 </w:t>
      </w:r>
      <w:r w:rsidRPr="002807D8">
        <w:rPr>
          <w:rFonts w:ascii="仿宋_GB2312" w:eastAsia="仿宋_GB2312" w:hAnsi="宋体" w:cs="宋体" w:hint="eastAsia"/>
          <w:color w:val="333333"/>
          <w:kern w:val="0"/>
          <w:sz w:val="32"/>
          <w:szCs w:val="32"/>
        </w:rPr>
        <w:t>5.报考人员报考前需认真阅读报考有关条件和信息填报说明要求，了解不实承诺后果，守信践诺。</w:t>
      </w:r>
    </w:p>
    <w:p w14:paraId="160CA23D" w14:textId="77777777" w:rsidR="002807D8" w:rsidRPr="002807D8" w:rsidRDefault="002807D8" w:rsidP="00004F91">
      <w:pPr>
        <w:widowControl/>
        <w:spacing w:line="560" w:lineRule="exact"/>
        <w:ind w:firstLine="426"/>
        <w:rPr>
          <w:rFonts w:ascii="宋体" w:eastAsia="宋体" w:hAnsi="宋体" w:cs="宋体"/>
          <w:color w:val="333333"/>
          <w:kern w:val="0"/>
          <w:sz w:val="24"/>
          <w:szCs w:val="24"/>
        </w:rPr>
      </w:pPr>
      <w:r w:rsidRPr="002807D8">
        <w:rPr>
          <w:rFonts w:ascii="楷体_GB2312" w:eastAsia="楷体_GB2312" w:hAnsi="宋体" w:cs="宋体" w:hint="eastAsia"/>
          <w:color w:val="333333"/>
          <w:kern w:val="0"/>
          <w:sz w:val="32"/>
          <w:szCs w:val="32"/>
        </w:rPr>
        <w:t>（二）网上报名</w:t>
      </w:r>
    </w:p>
    <w:p w14:paraId="7DB8C590" w14:textId="77777777" w:rsidR="002807D8" w:rsidRPr="002807D8" w:rsidRDefault="002807D8" w:rsidP="00004F91">
      <w:pPr>
        <w:widowControl/>
        <w:spacing w:line="560" w:lineRule="exact"/>
        <w:ind w:firstLine="426"/>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lastRenderedPageBreak/>
        <w:t> </w:t>
      </w:r>
      <w:r w:rsidRPr="002807D8">
        <w:rPr>
          <w:rFonts w:ascii="仿宋_GB2312" w:eastAsia="仿宋_GB2312" w:hAnsi="宋体" w:cs="宋体" w:hint="eastAsia"/>
          <w:color w:val="333333"/>
          <w:kern w:val="0"/>
          <w:sz w:val="32"/>
          <w:szCs w:val="32"/>
        </w:rPr>
        <w:t>1.报考人员登录系统后在“个人中心”完善基本信息和学历信息，点击“个人服务”→“考试报名”→“二级建造师执业资格考试”→“报名入口”进行报名，填写报考信息。</w:t>
      </w:r>
    </w:p>
    <w:p w14:paraId="3480297D" w14:textId="77777777" w:rsidR="002807D8" w:rsidRPr="002807D8" w:rsidRDefault="002807D8" w:rsidP="00004F91">
      <w:pPr>
        <w:widowControl/>
        <w:spacing w:line="560" w:lineRule="exact"/>
        <w:ind w:firstLine="426"/>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 </w:t>
      </w:r>
      <w:r w:rsidRPr="002807D8">
        <w:rPr>
          <w:rFonts w:ascii="仿宋_GB2312" w:eastAsia="仿宋_GB2312" w:hAnsi="宋体" w:cs="宋体" w:hint="eastAsia"/>
          <w:color w:val="333333"/>
          <w:kern w:val="0"/>
          <w:sz w:val="32"/>
          <w:szCs w:val="32"/>
        </w:rPr>
        <w:t>2.下载打印带有条形码的《山东省二级建造师执业资格考试报名表》，</w:t>
      </w:r>
      <w:r w:rsidRPr="002807D8">
        <w:rPr>
          <w:rFonts w:ascii="仿宋_GB2312" w:eastAsia="仿宋_GB2312" w:hAnsi="宋体" w:cs="宋体" w:hint="eastAsia"/>
          <w:b/>
          <w:bCs/>
          <w:color w:val="333333"/>
          <w:kern w:val="0"/>
          <w:sz w:val="32"/>
          <w:szCs w:val="32"/>
        </w:rPr>
        <w:t>报考人员在“个人承诺”栏签字后扫描上传至报名系统。</w:t>
      </w:r>
      <w:r w:rsidRPr="002807D8">
        <w:rPr>
          <w:rFonts w:ascii="仿宋_GB2312" w:eastAsia="仿宋_GB2312" w:hAnsi="宋体" w:cs="宋体" w:hint="eastAsia"/>
          <w:color w:val="333333"/>
          <w:kern w:val="0"/>
          <w:sz w:val="32"/>
          <w:szCs w:val="32"/>
        </w:rPr>
        <w:t>在上传报名表前务必要认真反复检查，重点防止填错姓名、身份证号和手机号，防止选错报名点（考区）、考试级别和专业科目，以及防止错传照片等。凡因报考人员自身原因错填个人信息或错报级别、专业的，由本人承担相应责任。</w:t>
      </w:r>
    </w:p>
    <w:p w14:paraId="33C463C6" w14:textId="77777777" w:rsidR="002807D8" w:rsidRPr="002807D8" w:rsidRDefault="002807D8" w:rsidP="00004F91">
      <w:pPr>
        <w:widowControl/>
        <w:spacing w:line="560" w:lineRule="exact"/>
        <w:ind w:firstLine="426"/>
        <w:rPr>
          <w:rFonts w:ascii="宋体" w:eastAsia="宋体" w:hAnsi="宋体" w:cs="宋体"/>
          <w:color w:val="333333"/>
          <w:kern w:val="0"/>
          <w:sz w:val="24"/>
          <w:szCs w:val="24"/>
        </w:rPr>
      </w:pPr>
      <w:r w:rsidRPr="002807D8">
        <w:rPr>
          <w:rFonts w:ascii="楷体_GB2312" w:eastAsia="楷体_GB2312" w:hAnsi="宋体" w:cs="宋体" w:hint="eastAsia"/>
          <w:color w:val="333333"/>
          <w:kern w:val="0"/>
          <w:sz w:val="32"/>
          <w:szCs w:val="32"/>
        </w:rPr>
        <w:t>（三）资格审核</w:t>
      </w:r>
    </w:p>
    <w:p w14:paraId="103461B9" w14:textId="77777777" w:rsidR="002807D8" w:rsidRPr="002807D8" w:rsidRDefault="002807D8" w:rsidP="00004F91">
      <w:pPr>
        <w:widowControl/>
        <w:spacing w:line="560" w:lineRule="exact"/>
        <w:ind w:firstLine="426"/>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 </w:t>
      </w:r>
      <w:r w:rsidRPr="002807D8">
        <w:rPr>
          <w:rFonts w:ascii="仿宋_GB2312" w:eastAsia="仿宋_GB2312" w:hAnsi="宋体" w:cs="宋体" w:hint="eastAsia"/>
          <w:color w:val="333333"/>
          <w:kern w:val="0"/>
          <w:sz w:val="32"/>
          <w:szCs w:val="32"/>
        </w:rPr>
        <w:t>1.审核报考人员网上填报的学历、专业、毕业年限、专业技术职称等信息，并结合“学信网”“社保库”“临时执业证书库”等平台数据进行信息比对。比对成功且符合报考条件的报考人员，待网上报名资格审核通过后，在规定时间内网上缴费。</w:t>
      </w:r>
    </w:p>
    <w:p w14:paraId="4495B1ED" w14:textId="77777777" w:rsidR="002807D8" w:rsidRPr="002807D8" w:rsidRDefault="002807D8" w:rsidP="00004F91">
      <w:pPr>
        <w:widowControl/>
        <w:spacing w:line="560" w:lineRule="exact"/>
        <w:ind w:firstLine="426"/>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 </w:t>
      </w:r>
      <w:r w:rsidRPr="002807D8">
        <w:rPr>
          <w:rFonts w:ascii="仿宋_GB2312" w:eastAsia="仿宋_GB2312" w:hAnsi="宋体" w:cs="宋体" w:hint="eastAsia"/>
          <w:color w:val="333333"/>
          <w:kern w:val="0"/>
          <w:sz w:val="32"/>
          <w:szCs w:val="32"/>
        </w:rPr>
        <w:t>2.未通过信息比对的，均需按系统提示上</w:t>
      </w:r>
      <w:proofErr w:type="gramStart"/>
      <w:r w:rsidRPr="002807D8">
        <w:rPr>
          <w:rFonts w:ascii="仿宋_GB2312" w:eastAsia="仿宋_GB2312" w:hAnsi="宋体" w:cs="宋体" w:hint="eastAsia"/>
          <w:color w:val="333333"/>
          <w:kern w:val="0"/>
          <w:sz w:val="32"/>
          <w:szCs w:val="32"/>
        </w:rPr>
        <w:t>传有关</w:t>
      </w:r>
      <w:proofErr w:type="gramEnd"/>
      <w:r w:rsidRPr="002807D8">
        <w:rPr>
          <w:rFonts w:ascii="仿宋_GB2312" w:eastAsia="仿宋_GB2312" w:hAnsi="宋体" w:cs="宋体" w:hint="eastAsia"/>
          <w:color w:val="333333"/>
          <w:kern w:val="0"/>
          <w:sz w:val="32"/>
          <w:szCs w:val="32"/>
        </w:rPr>
        <w:t>材料原件扫描件，原则上报考人员上报信息24小时后，可登录系统查询</w:t>
      </w:r>
      <w:r w:rsidRPr="002807D8">
        <w:rPr>
          <w:rFonts w:ascii="仿宋_GB2312" w:eastAsia="仿宋_GB2312" w:hAnsi="宋体" w:cs="宋体" w:hint="eastAsia"/>
          <w:color w:val="333333"/>
          <w:spacing w:val="-15"/>
          <w:kern w:val="0"/>
          <w:sz w:val="32"/>
          <w:szCs w:val="32"/>
        </w:rPr>
        <w:t>审核结果。待网上报名资格审核通过后，在规定时间内网上缴费。</w:t>
      </w:r>
    </w:p>
    <w:p w14:paraId="3DD7A205" w14:textId="77777777" w:rsidR="002807D8" w:rsidRPr="002807D8" w:rsidRDefault="002807D8" w:rsidP="00004F91">
      <w:pPr>
        <w:widowControl/>
        <w:spacing w:line="560" w:lineRule="exact"/>
        <w:ind w:firstLine="426"/>
        <w:rPr>
          <w:rFonts w:ascii="宋体" w:eastAsia="宋体" w:hAnsi="宋体" w:cs="宋体"/>
          <w:color w:val="333333"/>
          <w:kern w:val="0"/>
          <w:sz w:val="24"/>
          <w:szCs w:val="24"/>
        </w:rPr>
      </w:pPr>
      <w:r w:rsidRPr="002807D8">
        <w:rPr>
          <w:rFonts w:ascii="仿宋_GB2312" w:eastAsia="仿宋_GB2312" w:hAnsi="宋体" w:cs="宋体" w:hint="eastAsia"/>
          <w:color w:val="333333"/>
          <w:spacing w:val="-15"/>
          <w:kern w:val="0"/>
          <w:sz w:val="32"/>
          <w:szCs w:val="32"/>
        </w:rPr>
        <w:t> </w:t>
      </w:r>
      <w:r w:rsidRPr="002807D8">
        <w:rPr>
          <w:rFonts w:ascii="仿宋_GB2312" w:eastAsia="仿宋_GB2312" w:hAnsi="宋体" w:cs="宋体" w:hint="eastAsia"/>
          <w:color w:val="333333"/>
          <w:spacing w:val="-15"/>
          <w:kern w:val="0"/>
          <w:sz w:val="32"/>
          <w:szCs w:val="32"/>
        </w:rPr>
        <w:t>3.</w:t>
      </w:r>
      <w:r w:rsidRPr="002807D8">
        <w:rPr>
          <w:rFonts w:ascii="仿宋_GB2312" w:eastAsia="仿宋_GB2312" w:hAnsi="宋体" w:cs="宋体" w:hint="eastAsia"/>
          <w:color w:val="333333"/>
          <w:kern w:val="0"/>
          <w:sz w:val="32"/>
          <w:szCs w:val="32"/>
        </w:rPr>
        <w:t>对填报信息、上传原件扫描件存疑等未通过市级网上报名资格审核的报考人员，报考人员须在报名系统上</w:t>
      </w:r>
      <w:proofErr w:type="gramStart"/>
      <w:r w:rsidRPr="002807D8">
        <w:rPr>
          <w:rFonts w:ascii="仿宋_GB2312" w:eastAsia="仿宋_GB2312" w:hAnsi="宋体" w:cs="宋体" w:hint="eastAsia"/>
          <w:color w:val="333333"/>
          <w:kern w:val="0"/>
          <w:sz w:val="32"/>
          <w:szCs w:val="32"/>
        </w:rPr>
        <w:t>传相关</w:t>
      </w:r>
      <w:proofErr w:type="gramEnd"/>
      <w:r w:rsidRPr="002807D8">
        <w:rPr>
          <w:rFonts w:ascii="仿宋_GB2312" w:eastAsia="仿宋_GB2312" w:hAnsi="宋体" w:cs="宋体" w:hint="eastAsia"/>
          <w:color w:val="333333"/>
          <w:kern w:val="0"/>
          <w:sz w:val="32"/>
          <w:szCs w:val="32"/>
        </w:rPr>
        <w:t>材料，按照系统人工提示携带</w:t>
      </w:r>
      <w:r w:rsidRPr="002807D8">
        <w:rPr>
          <w:rFonts w:ascii="仿宋_GB2312" w:eastAsia="仿宋_GB2312" w:hAnsi="宋体" w:cs="宋体" w:hint="eastAsia"/>
          <w:color w:val="333333"/>
          <w:kern w:val="0"/>
          <w:sz w:val="32"/>
          <w:szCs w:val="32"/>
          <w:shd w:val="clear" w:color="auto" w:fill="FFFFFF"/>
        </w:rPr>
        <w:t>本人有效身份证原件、学历（学位）证书原件</w:t>
      </w:r>
      <w:r w:rsidRPr="002807D8">
        <w:rPr>
          <w:rFonts w:ascii="仿宋_GB2312" w:eastAsia="仿宋_GB2312" w:hAnsi="宋体" w:cs="宋体" w:hint="eastAsia"/>
          <w:color w:val="333333"/>
          <w:kern w:val="0"/>
          <w:sz w:val="32"/>
          <w:szCs w:val="32"/>
        </w:rPr>
        <w:t>等材料在指定时间到指定地点进行现场审核，审核中如需补充提交必要的证明材料，考生须按照有关要求及时补交。</w:t>
      </w:r>
    </w:p>
    <w:p w14:paraId="146F7A41" w14:textId="78D9B186" w:rsidR="002807D8" w:rsidRPr="002807D8" w:rsidRDefault="002807D8" w:rsidP="00004F91">
      <w:pPr>
        <w:widowControl/>
        <w:spacing w:line="560" w:lineRule="exact"/>
        <w:ind w:firstLine="567"/>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4.</w:t>
      </w:r>
      <w:r w:rsidRPr="002807D8">
        <w:rPr>
          <w:rFonts w:ascii="仿宋_GB2312" w:eastAsia="仿宋_GB2312" w:hAnsi="宋体" w:cs="宋体" w:hint="eastAsia"/>
          <w:b/>
          <w:bCs/>
          <w:color w:val="333333"/>
          <w:kern w:val="0"/>
          <w:sz w:val="32"/>
          <w:szCs w:val="32"/>
        </w:rPr>
        <w:t>以下两种情况的报考人员</w:t>
      </w:r>
      <w:r w:rsidRPr="002807D8">
        <w:rPr>
          <w:rFonts w:ascii="仿宋_GB2312" w:eastAsia="仿宋_GB2312" w:hAnsi="宋体" w:cs="宋体" w:hint="eastAsia"/>
          <w:color w:val="333333"/>
          <w:kern w:val="0"/>
          <w:sz w:val="32"/>
          <w:szCs w:val="32"/>
        </w:rPr>
        <w:t>须在报名系统上</w:t>
      </w:r>
      <w:proofErr w:type="gramStart"/>
      <w:r w:rsidRPr="002807D8">
        <w:rPr>
          <w:rFonts w:ascii="仿宋_GB2312" w:eastAsia="仿宋_GB2312" w:hAnsi="宋体" w:cs="宋体" w:hint="eastAsia"/>
          <w:color w:val="333333"/>
          <w:kern w:val="0"/>
          <w:sz w:val="32"/>
          <w:szCs w:val="32"/>
        </w:rPr>
        <w:t>传相关</w:t>
      </w:r>
      <w:proofErr w:type="gramEnd"/>
      <w:r w:rsidRPr="002807D8">
        <w:rPr>
          <w:rFonts w:ascii="仿宋_GB2312" w:eastAsia="仿宋_GB2312" w:hAnsi="宋体" w:cs="宋体" w:hint="eastAsia"/>
          <w:color w:val="333333"/>
          <w:kern w:val="0"/>
          <w:sz w:val="32"/>
          <w:szCs w:val="32"/>
        </w:rPr>
        <w:t>材料，按照系统人工提示携带</w:t>
      </w:r>
      <w:r w:rsidRPr="002807D8">
        <w:rPr>
          <w:rFonts w:ascii="仿宋_GB2312" w:eastAsia="仿宋_GB2312" w:hAnsi="宋体" w:cs="宋体" w:hint="eastAsia"/>
          <w:b/>
          <w:bCs/>
          <w:color w:val="333333"/>
          <w:kern w:val="0"/>
          <w:sz w:val="32"/>
          <w:szCs w:val="32"/>
          <w:shd w:val="clear" w:color="auto" w:fill="FFFFFF"/>
        </w:rPr>
        <w:t>本人有效身份证原件、学历（学位）证书原</w:t>
      </w:r>
      <w:r w:rsidRPr="002807D8">
        <w:rPr>
          <w:rFonts w:ascii="仿宋_GB2312" w:eastAsia="仿宋_GB2312" w:hAnsi="宋体" w:cs="宋体" w:hint="eastAsia"/>
          <w:b/>
          <w:bCs/>
          <w:color w:val="333333"/>
          <w:kern w:val="0"/>
          <w:sz w:val="32"/>
          <w:szCs w:val="32"/>
          <w:shd w:val="clear" w:color="auto" w:fill="FFFFFF"/>
        </w:rPr>
        <w:lastRenderedPageBreak/>
        <w:t>件、从事建设工程项目施工管理工作年限证明</w:t>
      </w:r>
      <w:r w:rsidRPr="002807D8">
        <w:rPr>
          <w:rFonts w:ascii="仿宋_GB2312" w:eastAsia="仿宋_GB2312" w:hAnsi="宋体" w:cs="宋体" w:hint="eastAsia"/>
          <w:color w:val="333333"/>
          <w:kern w:val="0"/>
          <w:sz w:val="32"/>
          <w:szCs w:val="32"/>
        </w:rPr>
        <w:t>等材料在指定时间到指定地点</w:t>
      </w:r>
      <w:r w:rsidRPr="002807D8">
        <w:rPr>
          <w:rFonts w:ascii="仿宋_GB2312" w:eastAsia="仿宋_GB2312" w:hAnsi="宋体" w:cs="宋体" w:hint="eastAsia"/>
          <w:b/>
          <w:bCs/>
          <w:color w:val="333333"/>
          <w:kern w:val="0"/>
          <w:sz w:val="32"/>
          <w:szCs w:val="32"/>
        </w:rPr>
        <w:t>接受现场核查</w:t>
      </w:r>
      <w:r w:rsidRPr="002807D8">
        <w:rPr>
          <w:rFonts w:ascii="仿宋_GB2312" w:eastAsia="仿宋_GB2312" w:hAnsi="宋体" w:cs="宋体" w:hint="eastAsia"/>
          <w:color w:val="333333"/>
          <w:kern w:val="0"/>
          <w:sz w:val="32"/>
          <w:szCs w:val="32"/>
        </w:rPr>
        <w:t>，核查中如需补充提交必要的证明材料，考生须按照有关要求及时补交。</w:t>
      </w:r>
    </w:p>
    <w:p w14:paraId="13B1BA53" w14:textId="77777777" w:rsidR="002807D8" w:rsidRPr="002807D8" w:rsidRDefault="002807D8" w:rsidP="00004F91">
      <w:pPr>
        <w:widowControl/>
        <w:spacing w:line="560" w:lineRule="exact"/>
        <w:ind w:firstLine="567"/>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（1）在专业技术人员资格考试报名中存在不实承诺行为的报考人员。</w:t>
      </w:r>
    </w:p>
    <w:p w14:paraId="2445CA29" w14:textId="77777777" w:rsidR="002807D8" w:rsidRPr="002807D8" w:rsidRDefault="002807D8" w:rsidP="00004F91">
      <w:pPr>
        <w:widowControl/>
        <w:spacing w:line="560" w:lineRule="exact"/>
        <w:ind w:firstLine="567"/>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（2）因严重、特别严重违纪违规行为被记入专业技术人员资格考试诚信档案库且在记录期内的报考人员。</w:t>
      </w:r>
    </w:p>
    <w:p w14:paraId="24694FBA" w14:textId="0AD14256" w:rsidR="002807D8" w:rsidRPr="002807D8" w:rsidRDefault="002807D8" w:rsidP="002807D8">
      <w:pPr>
        <w:widowControl/>
        <w:spacing w:line="560" w:lineRule="exact"/>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 </w:t>
      </w:r>
      <w:r w:rsidR="00004F91">
        <w:rPr>
          <w:rFonts w:ascii="仿宋_GB2312" w:eastAsia="仿宋_GB2312" w:hAnsi="宋体" w:cs="宋体"/>
          <w:color w:val="333333"/>
          <w:kern w:val="0"/>
          <w:sz w:val="32"/>
          <w:szCs w:val="32"/>
        </w:rPr>
        <w:t xml:space="preserve"> </w:t>
      </w:r>
      <w:r w:rsidRPr="002807D8">
        <w:rPr>
          <w:rFonts w:ascii="仿宋_GB2312" w:eastAsia="仿宋_GB2312" w:hAnsi="宋体" w:cs="宋体" w:hint="eastAsia"/>
          <w:color w:val="333333"/>
          <w:kern w:val="0"/>
          <w:sz w:val="32"/>
          <w:szCs w:val="32"/>
        </w:rPr>
        <w:t>（</w:t>
      </w:r>
      <w:r w:rsidRPr="002807D8">
        <w:rPr>
          <w:rFonts w:ascii="楷体_GB2312" w:eastAsia="楷体_GB2312" w:hAnsi="宋体" w:cs="宋体" w:hint="eastAsia"/>
          <w:color w:val="333333"/>
          <w:kern w:val="0"/>
          <w:sz w:val="32"/>
          <w:szCs w:val="32"/>
        </w:rPr>
        <w:t>四）网上缴费</w:t>
      </w:r>
    </w:p>
    <w:p w14:paraId="77245B53" w14:textId="21299F67" w:rsidR="002807D8" w:rsidRPr="002807D8" w:rsidRDefault="002807D8" w:rsidP="002807D8">
      <w:pPr>
        <w:widowControl/>
        <w:spacing w:line="560" w:lineRule="exact"/>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  </w:t>
      </w:r>
      <w:r w:rsidRPr="002807D8">
        <w:rPr>
          <w:rFonts w:ascii="仿宋_GB2312" w:eastAsia="仿宋_GB2312" w:hAnsi="宋体" w:cs="宋体" w:hint="eastAsia"/>
          <w:color w:val="333333"/>
          <w:kern w:val="0"/>
          <w:sz w:val="32"/>
          <w:szCs w:val="32"/>
        </w:rPr>
        <w:t>资格审核通过后，报考人员应在规定的时间内进行网上缴费，请报考人员务必于网上缴费操作完成后，重新登录报名系统并查看“缴费状态”，若显示“缴费成功”，即完成报名。</w:t>
      </w:r>
      <w:r w:rsidRPr="002807D8">
        <w:rPr>
          <w:rFonts w:ascii="仿宋_GB2312" w:eastAsia="仿宋_GB2312" w:hAnsi="宋体" w:cs="宋体" w:hint="eastAsia"/>
          <w:b/>
          <w:bCs/>
          <w:color w:val="333333"/>
          <w:kern w:val="0"/>
          <w:sz w:val="32"/>
          <w:szCs w:val="32"/>
        </w:rPr>
        <w:t>在规定时间内未缴费或缴费未成功的，视为自动放弃考试报名。</w:t>
      </w:r>
    </w:p>
    <w:p w14:paraId="48D0674D" w14:textId="77777777"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黑体" w:eastAsia="黑体" w:hAnsi="黑体" w:cs="宋体" w:hint="eastAsia"/>
          <w:color w:val="333333"/>
          <w:kern w:val="0"/>
          <w:sz w:val="32"/>
          <w:szCs w:val="32"/>
        </w:rPr>
        <w:t>二、报名注意事项</w:t>
      </w:r>
    </w:p>
    <w:p w14:paraId="7E17E164" w14:textId="77777777" w:rsidR="002807D8" w:rsidRPr="002807D8" w:rsidRDefault="002807D8" w:rsidP="00004F91">
      <w:pPr>
        <w:widowControl/>
        <w:spacing w:line="560" w:lineRule="exact"/>
        <w:ind w:firstLine="567"/>
        <w:rPr>
          <w:rFonts w:ascii="宋体" w:eastAsia="宋体" w:hAnsi="宋体" w:cs="宋体"/>
          <w:color w:val="333333"/>
          <w:kern w:val="0"/>
          <w:sz w:val="24"/>
          <w:szCs w:val="24"/>
        </w:rPr>
      </w:pPr>
      <w:r w:rsidRPr="002807D8">
        <w:rPr>
          <w:rFonts w:ascii="楷体_GB2312" w:eastAsia="楷体_GB2312" w:hAnsi="宋体" w:cs="宋体" w:hint="eastAsia"/>
          <w:color w:val="333333"/>
          <w:kern w:val="0"/>
          <w:sz w:val="32"/>
          <w:szCs w:val="32"/>
        </w:rPr>
        <w:t>（一）有关学历要求</w:t>
      </w:r>
    </w:p>
    <w:p w14:paraId="752EB329" w14:textId="77777777" w:rsidR="002807D8" w:rsidRPr="002807D8" w:rsidRDefault="002807D8" w:rsidP="00004F91">
      <w:pPr>
        <w:widowControl/>
        <w:spacing w:line="560" w:lineRule="exact"/>
        <w:ind w:firstLine="567"/>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 </w:t>
      </w:r>
      <w:r w:rsidRPr="002807D8">
        <w:rPr>
          <w:rFonts w:ascii="仿宋_GB2312" w:eastAsia="仿宋_GB2312" w:hAnsi="宋体" w:cs="宋体" w:hint="eastAsia"/>
          <w:color w:val="333333"/>
          <w:kern w:val="0"/>
          <w:sz w:val="32"/>
          <w:szCs w:val="32"/>
        </w:rPr>
        <w:t>1.报考人员2002年至今取得的大专以上(含大专)学历，可在线自动比对。</w:t>
      </w:r>
    </w:p>
    <w:p w14:paraId="1B9C1339" w14:textId="0FED9CB2" w:rsidR="002807D8" w:rsidRPr="002807D8" w:rsidRDefault="002807D8" w:rsidP="00004F91">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2.学历信息不在自动比对范围的中专学历、2002年及以前取得的大专以上（含大专）学历的报考人员，可登录系统上传学历证书原件扫描件，进行网上报名资格审核。</w:t>
      </w:r>
    </w:p>
    <w:p w14:paraId="4D9A37C4" w14:textId="29A10A7E" w:rsidR="002807D8" w:rsidRPr="002807D8" w:rsidRDefault="002807D8" w:rsidP="00004F91">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3.对上传学历证书等原件扫描件网上报名资格审核存疑的，可要求报考人员上传《教育部学历证书电子注册备案表》或《学历认证报告》等相关材料，国（境）外学历请上传教育部留学服务中心认证的认证书。</w:t>
      </w:r>
    </w:p>
    <w:p w14:paraId="305A2DAD" w14:textId="580CE264" w:rsidR="002807D8" w:rsidRPr="002807D8" w:rsidRDefault="002807D8" w:rsidP="002807D8">
      <w:pPr>
        <w:widowControl/>
        <w:spacing w:line="560" w:lineRule="exact"/>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 </w:t>
      </w:r>
      <w:r w:rsidR="00004F91">
        <w:rPr>
          <w:rFonts w:ascii="仿宋_GB2312" w:eastAsia="仿宋_GB2312" w:hAnsi="宋体" w:cs="宋体"/>
          <w:color w:val="333333"/>
          <w:kern w:val="0"/>
          <w:sz w:val="32"/>
          <w:szCs w:val="32"/>
        </w:rPr>
        <w:t xml:space="preserve"> </w:t>
      </w:r>
      <w:r w:rsidRPr="002807D8">
        <w:rPr>
          <w:rFonts w:ascii="楷体_GB2312" w:eastAsia="楷体_GB2312" w:hAnsi="宋体" w:cs="宋体" w:hint="eastAsia"/>
          <w:color w:val="333333"/>
          <w:kern w:val="0"/>
          <w:sz w:val="32"/>
          <w:szCs w:val="32"/>
        </w:rPr>
        <w:t>（二）其他注意事项</w:t>
      </w:r>
    </w:p>
    <w:p w14:paraId="0E9706AA" w14:textId="4D5F31F8" w:rsidR="002807D8" w:rsidRPr="002807D8" w:rsidRDefault="002807D8" w:rsidP="00004F91">
      <w:pPr>
        <w:widowControl/>
        <w:spacing w:line="560" w:lineRule="exact"/>
        <w:ind w:firstLineChars="200" w:firstLine="640"/>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lastRenderedPageBreak/>
        <w:t>1.市地审核前或市地审核未通过的报考人员，可自行修改报名信息;已审核通过的报考人员，其姓名、身份证号信息无法更改，请报考人员在注册账号时认真核对准确。</w:t>
      </w:r>
    </w:p>
    <w:p w14:paraId="52E75FCE" w14:textId="0155F45E"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 xml:space="preserve">2.用户注册时提交的手机号码在“山东省统一政务服务门户”中是唯一的，请报考人员填写本人真实有效的手机号码。如报考人员手机号码变更，请及时在“山东省统一政务服务门户”→我的档案→我的信息→个人信息中变更本人的手机号码。 </w:t>
      </w:r>
      <w:r w:rsidRPr="002807D8">
        <w:rPr>
          <w:rFonts w:ascii="仿宋_GB2312" w:eastAsia="仿宋_GB2312" w:hAnsi="宋体" w:cs="宋体" w:hint="eastAsia"/>
          <w:color w:val="333333"/>
          <w:kern w:val="0"/>
          <w:sz w:val="32"/>
          <w:szCs w:val="32"/>
        </w:rPr>
        <w:t>   </w:t>
      </w:r>
    </w:p>
    <w:p w14:paraId="11533695" w14:textId="598C6C0D"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3.</w:t>
      </w:r>
      <w:r w:rsidRPr="002807D8">
        <w:rPr>
          <w:rFonts w:ascii="仿宋_GB2312" w:eastAsia="仿宋_GB2312" w:hAnsi="宋体" w:cs="宋体" w:hint="eastAsia"/>
          <w:b/>
          <w:bCs/>
          <w:color w:val="333333"/>
          <w:kern w:val="0"/>
          <w:sz w:val="32"/>
          <w:szCs w:val="32"/>
        </w:rPr>
        <w:t>审核通过后，报考人员无法修改报考级别、报考科目。</w:t>
      </w:r>
    </w:p>
    <w:p w14:paraId="4061B650" w14:textId="62E597C1" w:rsidR="002807D8" w:rsidRPr="002807D8" w:rsidRDefault="002807D8" w:rsidP="002807D8">
      <w:pPr>
        <w:widowControl/>
        <w:spacing w:line="560" w:lineRule="exact"/>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  </w:t>
      </w:r>
      <w:r w:rsidRPr="002807D8">
        <w:rPr>
          <w:rFonts w:ascii="黑体" w:eastAsia="黑体" w:hAnsi="黑体" w:cs="宋体" w:hint="eastAsia"/>
          <w:color w:val="333333"/>
          <w:kern w:val="0"/>
          <w:sz w:val="32"/>
          <w:szCs w:val="32"/>
        </w:rPr>
        <w:t>三、考试纪律及答题注意事项</w:t>
      </w:r>
    </w:p>
    <w:p w14:paraId="7F9C0023" w14:textId="1CFBACB8"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1.</w:t>
      </w:r>
      <w:r w:rsidRPr="002807D8">
        <w:rPr>
          <w:rFonts w:ascii="仿宋_GB2312" w:eastAsia="仿宋_GB2312" w:hAnsi="宋体" w:cs="宋体" w:hint="eastAsia"/>
          <w:b/>
          <w:bCs/>
          <w:color w:val="333333"/>
          <w:kern w:val="0"/>
          <w:sz w:val="32"/>
          <w:szCs w:val="32"/>
        </w:rPr>
        <w:t>应试人员须同时持本人准考证和有效身份证件（证件类型须与考试报名时一致）原件参加考试。</w:t>
      </w:r>
    </w:p>
    <w:p w14:paraId="1EBE4031" w14:textId="7E1DCE01"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2.文具限于黑色墨水笔、2B铅笔、橡皮、无声无文本编辑功能的计算器。各科试卷卷本可作草稿纸使用，考后收回，不再另备草稿纸。</w:t>
      </w:r>
    </w:p>
    <w:p w14:paraId="03B16CD9" w14:textId="58750149"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3.考试实行闭卷考试，原则上考前60分钟组织入场，开考5分钟后一律禁止入考场，考试结束后方可交卷。</w:t>
      </w:r>
    </w:p>
    <w:p w14:paraId="48A97A87" w14:textId="1BBF305A"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4.综合科目（即《建设工程施工管理》《建设工程法规及相关知识》科目）试卷采用“变换卷”且“卷卡合一”，由应试</w:t>
      </w:r>
      <w:proofErr w:type="gramStart"/>
      <w:r w:rsidRPr="002807D8">
        <w:rPr>
          <w:rFonts w:ascii="仿宋_GB2312" w:eastAsia="仿宋_GB2312" w:hAnsi="宋体" w:cs="宋体" w:hint="eastAsia"/>
          <w:color w:val="333333"/>
          <w:kern w:val="0"/>
          <w:sz w:val="32"/>
          <w:szCs w:val="32"/>
        </w:rPr>
        <w:t>人员沿裁切线</w:t>
      </w:r>
      <w:proofErr w:type="gramEnd"/>
      <w:r w:rsidRPr="002807D8">
        <w:rPr>
          <w:rFonts w:ascii="仿宋_GB2312" w:eastAsia="仿宋_GB2312" w:hAnsi="宋体" w:cs="宋体" w:hint="eastAsia"/>
          <w:color w:val="333333"/>
          <w:kern w:val="0"/>
          <w:sz w:val="32"/>
          <w:szCs w:val="32"/>
        </w:rPr>
        <w:t>自行将答题卡小心撕下。</w:t>
      </w:r>
    </w:p>
    <w:p w14:paraId="28CE61A4" w14:textId="10AEB694" w:rsidR="002807D8" w:rsidRPr="002807D8" w:rsidRDefault="002807D8" w:rsidP="002807D8">
      <w:pPr>
        <w:widowControl/>
        <w:spacing w:line="560" w:lineRule="exact"/>
        <w:ind w:firstLine="645"/>
        <w:jc w:val="left"/>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5.</w:t>
      </w:r>
      <w:r w:rsidRPr="002807D8">
        <w:rPr>
          <w:rFonts w:ascii="仿宋_GB2312" w:eastAsia="仿宋_GB2312" w:hAnsi="宋体" w:cs="宋体" w:hint="eastAsia"/>
          <w:color w:val="333333"/>
          <w:spacing w:val="-15"/>
          <w:kern w:val="0"/>
          <w:sz w:val="32"/>
          <w:szCs w:val="32"/>
        </w:rPr>
        <w:t>应试人员应试时要妥善保管好自己的试卷和答题卡（纸）</w:t>
      </w:r>
      <w:r w:rsidRPr="002807D8">
        <w:rPr>
          <w:rFonts w:ascii="仿宋_GB2312" w:eastAsia="仿宋_GB2312" w:hAnsi="宋体" w:cs="宋体" w:hint="eastAsia"/>
          <w:color w:val="333333"/>
          <w:kern w:val="0"/>
          <w:sz w:val="32"/>
          <w:szCs w:val="32"/>
        </w:rPr>
        <w:t>，</w:t>
      </w:r>
    </w:p>
    <w:p w14:paraId="108486D4" w14:textId="77777777" w:rsidR="002807D8" w:rsidRPr="002807D8" w:rsidRDefault="002807D8" w:rsidP="002807D8">
      <w:pPr>
        <w:widowControl/>
        <w:spacing w:line="560" w:lineRule="exact"/>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防止他人抄袭，考试结束后采用技术手段甄别为雷同的考试答卷，将给予考试成绩无效处理。</w:t>
      </w:r>
    </w:p>
    <w:p w14:paraId="473539F9" w14:textId="199F02FE" w:rsidR="002807D8" w:rsidRPr="002807D8" w:rsidRDefault="002807D8" w:rsidP="002807D8">
      <w:pPr>
        <w:widowControl/>
        <w:spacing w:line="560" w:lineRule="exact"/>
        <w:ind w:firstLine="645"/>
        <w:rPr>
          <w:rFonts w:ascii="宋体" w:eastAsia="宋体" w:hAnsi="宋体" w:cs="宋体"/>
          <w:color w:val="333333"/>
          <w:kern w:val="0"/>
          <w:sz w:val="24"/>
          <w:szCs w:val="24"/>
        </w:rPr>
      </w:pPr>
      <w:r w:rsidRPr="002807D8">
        <w:rPr>
          <w:rFonts w:ascii="仿宋_GB2312" w:eastAsia="仿宋_GB2312" w:hAnsi="宋体" w:cs="宋体" w:hint="eastAsia"/>
          <w:color w:val="333333"/>
          <w:kern w:val="0"/>
          <w:sz w:val="32"/>
          <w:szCs w:val="32"/>
        </w:rPr>
        <w:t>6.《建设工程施工管理》和《建设工程法规及相关知识》两个科目为客观题，用2B铅笔在答题卡上作答。《专业工程管理与</w:t>
      </w:r>
      <w:r w:rsidRPr="002807D8">
        <w:rPr>
          <w:rFonts w:ascii="仿宋_GB2312" w:eastAsia="仿宋_GB2312" w:hAnsi="宋体" w:cs="宋体" w:hint="eastAsia"/>
          <w:color w:val="333333"/>
          <w:kern w:val="0"/>
          <w:sz w:val="32"/>
          <w:szCs w:val="32"/>
        </w:rPr>
        <w:lastRenderedPageBreak/>
        <w:t>实务》科目包括建筑工程、公路工程、水利水电工程、矿业工程、市政公用工程、机电工程共6个专业，试卷包括主观题和客观题，全部作答在专用答题卡上，客观题用2B铅笔填涂，主观题用黑色墨水笔作答。</w:t>
      </w:r>
    </w:p>
    <w:p w14:paraId="5FFDDFD2" w14:textId="77777777" w:rsidR="002807D8" w:rsidRPr="002807D8" w:rsidRDefault="002807D8" w:rsidP="002807D8">
      <w:pPr>
        <w:widowControl/>
        <w:spacing w:line="560" w:lineRule="exact"/>
        <w:jc w:val="left"/>
        <w:rPr>
          <w:rFonts w:ascii="宋体" w:eastAsia="宋体" w:hAnsi="宋体" w:cs="宋体"/>
          <w:color w:val="333333"/>
          <w:kern w:val="0"/>
          <w:szCs w:val="21"/>
        </w:rPr>
      </w:pPr>
    </w:p>
    <w:p w14:paraId="11238D46" w14:textId="77777777" w:rsidR="00EF4B33" w:rsidRPr="002807D8" w:rsidRDefault="00EF4B33" w:rsidP="002807D8">
      <w:pPr>
        <w:spacing w:line="560" w:lineRule="exact"/>
      </w:pPr>
    </w:p>
    <w:sectPr w:rsidR="00EF4B33" w:rsidRPr="002807D8" w:rsidSect="004E3677">
      <w:pgSz w:w="11906" w:h="16838"/>
      <w:pgMar w:top="1440" w:right="1416" w:bottom="1474"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DC564" w14:textId="77777777" w:rsidR="00610ACA" w:rsidRDefault="00610ACA" w:rsidP="002807D8">
      <w:r>
        <w:separator/>
      </w:r>
    </w:p>
  </w:endnote>
  <w:endnote w:type="continuationSeparator" w:id="0">
    <w:p w14:paraId="7D0DE53D" w14:textId="77777777" w:rsidR="00610ACA" w:rsidRDefault="00610ACA" w:rsidP="0028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DFD1" w14:textId="77777777" w:rsidR="00610ACA" w:rsidRDefault="00610ACA" w:rsidP="002807D8">
      <w:r>
        <w:separator/>
      </w:r>
    </w:p>
  </w:footnote>
  <w:footnote w:type="continuationSeparator" w:id="0">
    <w:p w14:paraId="671CBB4E" w14:textId="77777777" w:rsidR="00610ACA" w:rsidRDefault="00610ACA" w:rsidP="00280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33"/>
    <w:rsid w:val="00004F91"/>
    <w:rsid w:val="001001A9"/>
    <w:rsid w:val="00193746"/>
    <w:rsid w:val="002807D8"/>
    <w:rsid w:val="004E3677"/>
    <w:rsid w:val="005C2F65"/>
    <w:rsid w:val="005C4C5B"/>
    <w:rsid w:val="00610ACA"/>
    <w:rsid w:val="0074351F"/>
    <w:rsid w:val="00C70B98"/>
    <w:rsid w:val="00EF4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90279"/>
  <w15:chartTrackingRefBased/>
  <w15:docId w15:val="{72260D4B-21D8-46B7-81B6-81913999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7D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07D8"/>
    <w:rPr>
      <w:sz w:val="18"/>
      <w:szCs w:val="18"/>
    </w:rPr>
  </w:style>
  <w:style w:type="paragraph" w:styleId="a5">
    <w:name w:val="footer"/>
    <w:basedOn w:val="a"/>
    <w:link w:val="a6"/>
    <w:uiPriority w:val="99"/>
    <w:unhideWhenUsed/>
    <w:rsid w:val="002807D8"/>
    <w:pPr>
      <w:tabs>
        <w:tab w:val="center" w:pos="4153"/>
        <w:tab w:val="right" w:pos="8306"/>
      </w:tabs>
      <w:snapToGrid w:val="0"/>
      <w:jc w:val="left"/>
    </w:pPr>
    <w:rPr>
      <w:sz w:val="18"/>
      <w:szCs w:val="18"/>
    </w:rPr>
  </w:style>
  <w:style w:type="character" w:customStyle="1" w:styleId="a6">
    <w:name w:val="页脚 字符"/>
    <w:basedOn w:val="a0"/>
    <w:link w:val="a5"/>
    <w:uiPriority w:val="99"/>
    <w:rsid w:val="002807D8"/>
    <w:rPr>
      <w:sz w:val="18"/>
      <w:szCs w:val="18"/>
    </w:rPr>
  </w:style>
  <w:style w:type="character" w:customStyle="1" w:styleId="time">
    <w:name w:val="time"/>
    <w:basedOn w:val="a0"/>
    <w:rsid w:val="002807D8"/>
  </w:style>
  <w:style w:type="character" w:customStyle="1" w:styleId="num">
    <w:name w:val="num"/>
    <w:basedOn w:val="a0"/>
    <w:rsid w:val="002807D8"/>
  </w:style>
  <w:style w:type="character" w:styleId="a7">
    <w:name w:val="Hyperlink"/>
    <w:basedOn w:val="a0"/>
    <w:uiPriority w:val="99"/>
    <w:semiHidden/>
    <w:unhideWhenUsed/>
    <w:rsid w:val="002807D8"/>
    <w:rPr>
      <w:color w:val="0000FF"/>
      <w:u w:val="single"/>
    </w:rPr>
  </w:style>
  <w:style w:type="paragraph" w:styleId="a8">
    <w:name w:val="Normal (Web)"/>
    <w:basedOn w:val="a"/>
    <w:uiPriority w:val="99"/>
    <w:semiHidden/>
    <w:unhideWhenUsed/>
    <w:rsid w:val="002807D8"/>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2807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48317">
      <w:bodyDiv w:val="1"/>
      <w:marLeft w:val="0"/>
      <w:marRight w:val="0"/>
      <w:marTop w:val="0"/>
      <w:marBottom w:val="0"/>
      <w:divBdr>
        <w:top w:val="none" w:sz="0" w:space="0" w:color="auto"/>
        <w:left w:val="none" w:sz="0" w:space="0" w:color="auto"/>
        <w:bottom w:val="none" w:sz="0" w:space="0" w:color="auto"/>
        <w:right w:val="none" w:sz="0" w:space="0" w:color="auto"/>
      </w:divBdr>
      <w:divsChild>
        <w:div w:id="810369428">
          <w:marLeft w:val="0"/>
          <w:marRight w:val="0"/>
          <w:marTop w:val="0"/>
          <w:marBottom w:val="195"/>
          <w:divBdr>
            <w:top w:val="none" w:sz="0" w:space="0" w:color="auto"/>
            <w:left w:val="none" w:sz="0" w:space="0" w:color="auto"/>
            <w:bottom w:val="single" w:sz="12" w:space="12" w:color="717171"/>
            <w:right w:val="none" w:sz="0" w:space="0" w:color="auto"/>
          </w:divBdr>
        </w:div>
        <w:div w:id="181235687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jt.shandong.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cp:lastPrinted>2023-03-13T01:49:00Z</cp:lastPrinted>
  <dcterms:created xsi:type="dcterms:W3CDTF">2023-03-13T01:37:00Z</dcterms:created>
  <dcterms:modified xsi:type="dcterms:W3CDTF">2023-03-13T01:56:00Z</dcterms:modified>
</cp:coreProperties>
</file>