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大标宋简体" w:eastAsia="方正大标宋简体"/>
          <w:color w:val="FF0000"/>
          <w:w w:val="48"/>
          <w:sz w:val="140"/>
          <w:szCs w:val="140"/>
        </w:rPr>
      </w:pPr>
      <w:r>
        <w:rPr>
          <w:rFonts w:hint="eastAsia" w:ascii="方正大标宋简体" w:eastAsia="方正大标宋简体"/>
          <w:color w:val="FF0000"/>
          <w:w w:val="48"/>
          <w:sz w:val="140"/>
          <w:szCs w:val="140"/>
        </w:rPr>
        <w:t>枣庄市住房和城乡建设局文件</w:t>
      </w:r>
    </w:p>
    <w:p>
      <w:pPr>
        <w:pStyle w:val="8"/>
        <w:widowControl/>
        <w:spacing w:beforeAutospacing="0" w:afterAutospacing="0" w:line="54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spacing w:line="540" w:lineRule="exact"/>
        <w:jc w:val="center"/>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枣住建科设字〔2021〕15号</w:t>
      </w:r>
    </w:p>
    <w:p>
      <w:pPr>
        <w:pStyle w:val="8"/>
        <w:widowControl/>
        <w:spacing w:beforeAutospacing="0" w:afterAutospacing="0" w:line="5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p>
    <w:p>
      <w:pPr>
        <w:pStyle w:val="8"/>
        <w:widowControl/>
        <w:spacing w:beforeAutospacing="0" w:afterAutospacing="0" w:line="5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ascii="方正小标宋简体" w:eastAsia="方正小标宋简体"/>
          <w:sz w:val="44"/>
          <w:szCs w:val="44"/>
        </w:rPr>
        <mc:AlternateContent>
          <mc:Choice Requires="wps">
            <w:drawing>
              <wp:anchor distT="0" distB="0" distL="114300" distR="114300" simplePos="0" relativeHeight="251665408" behindDoc="0" locked="0" layoutInCell="1" allowOverlap="1">
                <wp:simplePos x="0" y="0"/>
                <wp:positionH relativeFrom="column">
                  <wp:posOffset>-156210</wp:posOffset>
                </wp:positionH>
                <wp:positionV relativeFrom="paragraph">
                  <wp:posOffset>35560</wp:posOffset>
                </wp:positionV>
                <wp:extent cx="5939790" cy="0"/>
                <wp:effectExtent l="0" t="19050" r="3810" b="19050"/>
                <wp:wrapSquare wrapText="bothSides"/>
                <wp:docPr id="1" name="直接连接符 1"/>
                <wp:cNvGraphicFramePr/>
                <a:graphic xmlns:a="http://schemas.openxmlformats.org/drawingml/2006/main">
                  <a:graphicData uri="http://schemas.microsoft.com/office/word/2010/wordprocessingShape">
                    <wps:wsp>
                      <wps:cNvCnPr>
                        <a:cxnSpLocks noChangeShapeType="true"/>
                      </wps:cNvCnPr>
                      <wps:spPr bwMode="auto">
                        <a:xfrm>
                          <a:off x="0" y="0"/>
                          <a:ext cx="5939790" cy="0"/>
                        </a:xfrm>
                        <a:prstGeom prst="line">
                          <a:avLst/>
                        </a:prstGeom>
                        <a:noFill/>
                        <a:ln w="28575">
                          <a:solidFill>
                            <a:srgbClr val="FF0000"/>
                          </a:solidFill>
                          <a:round/>
                        </a:ln>
                      </wps:spPr>
                      <wps:bodyPr/>
                    </wps:wsp>
                  </a:graphicData>
                </a:graphic>
              </wp:anchor>
            </w:drawing>
          </mc:Choice>
          <mc:Fallback>
            <w:pict>
              <v:line id="_x0000_s1026" o:spid="_x0000_s1026" o:spt="20" style="position:absolute;left:0pt;margin-left:-12.3pt;margin-top:2.8pt;height:0pt;width:467.7pt;mso-wrap-distance-bottom:0pt;mso-wrap-distance-left:9pt;mso-wrap-distance-right:9pt;mso-wrap-distance-top:0pt;z-index:251665408;mso-width-relative:page;mso-height-relative:page;" filled="f" stroked="t" coordsize="21600,21600" o:gfxdata="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Dogiv/VAAAABwEA&#10;AA8AAAAAAAAAAQAgAAAAOAAAAGRycy9kb3ducmV2LnhtbFBLAQIUABQAAAAIAIdO4kA0q2lkzgEA&#10;AGADAAAOAAAAAAAAAAEAIAAAADoBAABkcnMvZTJvRG9jLnhtbFBLBQYAAAAABgAGAFkBAAB6BQAA&#10;AAA=&#10;">
                <v:fill on="f" focussize="0,0"/>
                <v:stroke weight="2.25pt" color="#FF0000" joinstyle="round"/>
                <v:imagedata o:title=""/>
                <o:lock v:ext="edit" aspectratio="f"/>
                <w10:wrap type="square"/>
              </v:line>
            </w:pict>
          </mc:Fallback>
        </mc:AlternateContent>
      </w:r>
    </w:p>
    <w:p>
      <w:pPr>
        <w:pStyle w:val="8"/>
        <w:widowControl/>
        <w:spacing w:beforeAutospacing="0" w:afterAutospacing="0" w:line="5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枣庄市住房和城乡建设局</w:t>
      </w:r>
    </w:p>
    <w:p>
      <w:pPr>
        <w:pStyle w:val="8"/>
        <w:widowControl/>
        <w:spacing w:beforeAutospacing="0" w:afterAutospacing="0" w:line="5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关于进一步加强全市装配式建筑</w:t>
      </w:r>
    </w:p>
    <w:p>
      <w:pPr>
        <w:pStyle w:val="8"/>
        <w:widowControl/>
        <w:spacing w:beforeAutospacing="0" w:afterAutospacing="0" w:line="5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全过程监管的通知</w:t>
      </w:r>
    </w:p>
    <w:p>
      <w:pPr>
        <w:pStyle w:val="8"/>
        <w:widowControl/>
        <w:spacing w:beforeAutospacing="0" w:afterAutospacing="0" w:line="500" w:lineRule="exact"/>
        <w:jc w:val="both"/>
        <w:rPr>
          <w:rFonts w:ascii="微软雅黑" w:hAnsi="微软雅黑" w:eastAsia="微软雅黑" w:cs="微软雅黑"/>
          <w:color w:val="000000" w:themeColor="text1"/>
          <w:szCs w:val="24"/>
          <w14:textFill>
            <w14:solidFill>
              <w14:schemeClr w14:val="tx1"/>
            </w14:solidFill>
          </w14:textFill>
        </w:rPr>
      </w:pPr>
    </w:p>
    <w:p>
      <w:pPr>
        <w:pStyle w:val="8"/>
        <w:spacing w:beforeAutospacing="0" w:afterAutospacing="0" w:line="580" w:lineRule="exact"/>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各区（市）住房城乡建设局，枣庄高新区国土住建局，各施工图审查机构、房地产开发企业、有关单位：</w:t>
      </w:r>
    </w:p>
    <w:p>
      <w:pPr>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为全面贯彻习近平总书记关于生态文明建设指示精神，落实《山东省绿色建筑促进办法》，按照</w:t>
      </w:r>
      <w:r>
        <w:rPr>
          <w:rFonts w:hint="eastAsia" w:ascii="仿宋_GB2312" w:hAnsi="仿宋" w:eastAsia="仿宋_GB2312" w:cs="仿宋"/>
          <w:color w:val="000000" w:themeColor="text1"/>
          <w:sz w:val="32"/>
          <w:szCs w:val="32"/>
          <w14:textFill>
            <w14:solidFill>
              <w14:schemeClr w14:val="tx1"/>
            </w14:solidFill>
          </w14:textFill>
        </w:rPr>
        <w:t>国家、省、市关于大力发展装配式建筑精神和部署要求，</w:t>
      </w:r>
      <w:r>
        <w:rPr>
          <w:rFonts w:hint="eastAsia" w:ascii="仿宋_GB2312" w:hAnsi="仿宋_GB2312" w:eastAsia="仿宋_GB2312" w:cs="仿宋_GB2312"/>
          <w:color w:val="000000" w:themeColor="text1"/>
          <w:sz w:val="32"/>
          <w:szCs w:val="32"/>
          <w14:textFill>
            <w14:solidFill>
              <w14:schemeClr w14:val="tx1"/>
            </w14:solidFill>
          </w14:textFill>
        </w:rPr>
        <w:t>加快推动我市装配式建筑绿色高质量可持续发展，现结合我市实际，就进一步加强全市装配式建筑全过程监管工作通知如下：</w:t>
      </w:r>
    </w:p>
    <w:p>
      <w:pPr>
        <w:pStyle w:val="8"/>
        <w:numPr>
          <w:ilvl w:val="0"/>
          <w:numId w:val="1"/>
        </w:numPr>
        <w:spacing w:beforeAutospacing="0" w:afterAutospacing="0" w:line="580" w:lineRule="exact"/>
        <w:ind w:firstLine="640" w:firstLineChars="200"/>
        <w:jc w:val="both"/>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严格落实建设条件意见书制度</w:t>
      </w:r>
    </w:p>
    <w:p>
      <w:pPr>
        <w:pStyle w:val="8"/>
        <w:spacing w:beforeAutospacing="0" w:afterAutospacing="0" w:line="58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全市城市规划区范围内从事房地产开发和经营活动，</w:t>
      </w:r>
      <w:r>
        <w:rPr>
          <w:rFonts w:hint="eastAsia" w:ascii="仿宋_GB2312" w:hAnsi="仿宋" w:eastAsia="仿宋_GB2312" w:cs="仿宋"/>
          <w:color w:val="000000" w:themeColor="text1"/>
          <w:sz w:val="32"/>
          <w:szCs w:val="32"/>
          <w:lang w:eastAsia="zh-CN"/>
          <w14:textFill>
            <w14:solidFill>
              <w14:schemeClr w14:val="tx1"/>
            </w14:solidFill>
          </w14:textFill>
        </w:rPr>
        <w:t>要</w:t>
      </w:r>
      <w:r>
        <w:rPr>
          <w:rFonts w:hint="eastAsia" w:ascii="仿宋_GB2312" w:hAnsi="仿宋" w:eastAsia="仿宋_GB2312" w:cs="仿宋"/>
          <w:color w:val="000000" w:themeColor="text1"/>
          <w:sz w:val="32"/>
          <w:szCs w:val="32"/>
          <w14:textFill>
            <w14:solidFill>
              <w14:schemeClr w14:val="tx1"/>
            </w14:solidFill>
          </w14:textFill>
        </w:rPr>
        <w:t>按照市住房和城乡建设局、市自然资源和规划局《关于印发</w:t>
      </w:r>
      <w:r>
        <w:rPr>
          <w:rFonts w:hint="eastAsia" w:ascii="仿宋_GB2312" w:hAnsi="汉仪平安行粗简" w:eastAsia="仿宋_GB2312" w:cs="汉仪平安行粗简"/>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枣庄市房地产开发项目建设条件意见书实施办法</w:t>
      </w:r>
      <w:r>
        <w:rPr>
          <w:rFonts w:hint="eastAsia" w:ascii="仿宋_GB2312" w:hAnsi="方正书宋_GBK" w:eastAsia="仿宋_GB2312" w:cs="方正书宋_GBK"/>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的通知》（枣住建房字〔2020〕24号）要求，严格落实枣庄市房地产开发项目建设条件意见书制度，意见书中明确装配式建筑面积及有关装配式构件种类等建设指标。</w:t>
      </w:r>
    </w:p>
    <w:p>
      <w:pPr>
        <w:pStyle w:val="8"/>
        <w:spacing w:beforeAutospacing="0" w:afterAutospacing="0" w:line="58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二、实行承诺书制度</w:t>
      </w:r>
    </w:p>
    <w:p>
      <w:pPr>
        <w:pStyle w:val="8"/>
        <w:spacing w:beforeAutospacing="0" w:afterAutospacing="0" w:line="58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CESI仿宋-GB2312" w:eastAsia="仿宋_GB2312" w:cs="CESI仿宋-GB2312"/>
          <w:color w:val="000000" w:themeColor="text1"/>
          <w:sz w:val="32"/>
          <w:szCs w:val="32"/>
          <w:shd w:val="clear" w:color="auto" w:fill="FFFFFF"/>
          <w14:textFill>
            <w14:solidFill>
              <w14:schemeClr w14:val="tx1"/>
            </w14:solidFill>
          </w14:textFill>
        </w:rPr>
        <w:t>为进一步推动装配式建筑高质量可持续发展，细化落实装配式建筑相关支持政策，经研究，决定在全市实行装配式建筑建设项目实施承诺书制度。</w:t>
      </w:r>
      <w:r>
        <w:rPr>
          <w:rFonts w:hint="eastAsia" w:ascii="仿宋_GB2312" w:hAnsi="仿宋" w:eastAsia="仿宋_GB2312" w:cs="仿宋"/>
          <w:color w:val="000000" w:themeColor="text1"/>
          <w:sz w:val="32"/>
          <w:szCs w:val="32"/>
          <w14:textFill>
            <w14:solidFill>
              <w14:schemeClr w14:val="tx1"/>
            </w14:solidFill>
          </w14:textFill>
        </w:rPr>
        <w:t>房地产开发项目</w:t>
      </w:r>
      <w:r>
        <w:rPr>
          <w:rFonts w:hint="eastAsia" w:ascii="仿宋_GB2312" w:hAnsi="CESI仿宋-GB2312" w:eastAsia="仿宋_GB2312" w:cs="CESI仿宋-GB2312"/>
          <w:color w:val="000000" w:themeColor="text1"/>
          <w:sz w:val="32"/>
          <w:szCs w:val="32"/>
          <w:shd w:val="clear" w:color="auto" w:fill="FFFFFF"/>
          <w14:textFill>
            <w14:solidFill>
              <w14:schemeClr w14:val="tx1"/>
            </w14:solidFill>
          </w14:textFill>
        </w:rPr>
        <w:t>建设单位</w:t>
      </w:r>
      <w:r>
        <w:rPr>
          <w:rFonts w:hint="eastAsia" w:ascii="仿宋_GB2312" w:hAnsi="CESI仿宋-GB2312" w:eastAsia="仿宋_GB2312" w:cs="CESI仿宋-GB2312"/>
          <w:color w:val="000000" w:themeColor="text1"/>
          <w:sz w:val="32"/>
          <w:szCs w:val="32"/>
          <w:shd w:val="clear" w:color="auto" w:fill="FFFFFF"/>
          <w:lang w:eastAsia="zh-CN"/>
          <w14:textFill>
            <w14:solidFill>
              <w14:schemeClr w14:val="tx1"/>
            </w14:solidFill>
          </w14:textFill>
        </w:rPr>
        <w:t>和施工单位签订</w:t>
      </w:r>
      <w:r>
        <w:rPr>
          <w:rFonts w:hint="eastAsia" w:ascii="仿宋_GB2312" w:hAnsi="CESI仿宋-GB2312" w:eastAsia="仿宋_GB2312" w:cs="CESI仿宋-GB2312"/>
          <w:color w:val="000000" w:themeColor="text1"/>
          <w:sz w:val="32"/>
          <w:szCs w:val="32"/>
          <w:shd w:val="clear" w:color="auto" w:fill="FFFFFF"/>
          <w14:textFill>
            <w14:solidFill>
              <w14:schemeClr w14:val="tx1"/>
            </w14:solidFill>
          </w14:textFill>
        </w:rPr>
        <w:t>《枣庄市装配式建筑建设项目实施承诺书》（附件1</w:t>
      </w:r>
      <w:bookmarkStart w:id="0" w:name="_GoBack"/>
      <w:bookmarkEnd w:id="0"/>
      <w:r>
        <w:rPr>
          <w:rFonts w:hint="eastAsia" w:ascii="仿宋_GB2312" w:hAnsi="CESI仿宋-GB2312" w:eastAsia="仿宋_GB2312" w:cs="CESI仿宋-GB2312"/>
          <w:color w:val="000000" w:themeColor="text1"/>
          <w:sz w:val="32"/>
          <w:szCs w:val="32"/>
          <w:shd w:val="clear" w:color="auto" w:fill="FFFFFF"/>
          <w14:textFill>
            <w14:solidFill>
              <w14:schemeClr w14:val="tx1"/>
            </w14:solidFill>
          </w14:textFill>
        </w:rPr>
        <w:t>），承诺</w:t>
      </w:r>
      <w:r>
        <w:rPr>
          <w:rFonts w:hint="eastAsia" w:ascii="仿宋_GB2312" w:hAnsi="仿宋" w:eastAsia="仿宋_GB2312"/>
          <w:color w:val="000000" w:themeColor="text1"/>
          <w:sz w:val="32"/>
          <w:szCs w:val="32"/>
          <w14:textFill>
            <w14:solidFill>
              <w14:schemeClr w14:val="tx1"/>
            </w14:solidFill>
          </w14:textFill>
        </w:rPr>
        <w:t>按照装配式建筑技术要求进行项目实施</w:t>
      </w:r>
      <w:r>
        <w:rPr>
          <w:rFonts w:hint="eastAsia" w:ascii="仿宋_GB2312" w:hAnsi="仿宋" w:eastAsia="仿宋_GB2312"/>
          <w:color w:val="000000" w:themeColor="text1"/>
          <w:sz w:val="32"/>
          <w:szCs w:val="32"/>
          <w:lang w:eastAsia="zh-CN"/>
          <w14:textFill>
            <w14:solidFill>
              <w14:schemeClr w14:val="tx1"/>
            </w14:solidFill>
          </w14:textFill>
        </w:rPr>
        <w:t>和管理</w:t>
      </w:r>
      <w:r>
        <w:rPr>
          <w:rFonts w:hint="eastAsia" w:ascii="仿宋_GB2312" w:hAnsi="仿宋" w:eastAsia="仿宋_GB2312"/>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承诺书中明确主体责任、义务和拟申请的支持政策等。建设单位在上传施工图审查时一并上传承诺书，承诺书是</w:t>
      </w:r>
      <w:r>
        <w:rPr>
          <w:rFonts w:hint="eastAsia" w:ascii="仿宋_GB2312" w:hAnsi="仿宋" w:eastAsia="仿宋_GB2312" w:cs="仿宋"/>
          <w:color w:val="000000" w:themeColor="text1"/>
          <w:sz w:val="32"/>
          <w:szCs w:val="32"/>
          <w:shd w:val="clear" w:color="auto" w:fill="FFFFFF"/>
          <w14:textFill>
            <w14:solidFill>
              <w14:schemeClr w14:val="tx1"/>
            </w14:solidFill>
          </w14:textFill>
        </w:rPr>
        <w:t>享受枣庄市装配式建筑高质量发展支持政策的必要条件之一。</w:t>
      </w:r>
    </w:p>
    <w:p>
      <w:pPr>
        <w:pStyle w:val="8"/>
        <w:spacing w:beforeAutospacing="0" w:afterAutospacing="0" w:line="58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三、严格施工图审查管理</w:t>
      </w:r>
    </w:p>
    <w:p>
      <w:pPr>
        <w:pStyle w:val="8"/>
        <w:spacing w:beforeAutospacing="0" w:afterAutospacing="0" w:line="580" w:lineRule="exact"/>
        <w:ind w:firstLine="645"/>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施工图审查机构要根据法律法规、政策文件、规范标准对装配式建筑设计专篇以及其他相关指标是否符合规定进行审查，审查合格的，应在审查合格书中注明装配式建筑的实施栋号、实施面积、结构类型、装配率等内容；未经审查或审查不合格的，不得颁发审查合格书。</w:t>
      </w:r>
    </w:p>
    <w:p>
      <w:pPr>
        <w:pStyle w:val="8"/>
        <w:spacing w:beforeAutospacing="0" w:afterAutospacing="0" w:line="580" w:lineRule="exact"/>
        <w:ind w:firstLine="645"/>
        <w:jc w:val="both"/>
        <w:rPr>
          <w:rFonts w:ascii="仿宋_GB2312" w:hAnsi="仿宋" w:eastAsia="仿宋_GB2312"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四、严格工程施工环节监管</w:t>
      </w:r>
    </w:p>
    <w:p>
      <w:pPr>
        <w:pStyle w:val="8"/>
        <w:spacing w:beforeAutospacing="0" w:afterAutospacing="0" w:line="580" w:lineRule="exact"/>
        <w:ind w:firstLine="640"/>
        <w:jc w:val="both"/>
        <w:rPr>
          <w:rFonts w:ascii="仿宋_GB2312" w:hAnsi="仿宋" w:eastAsia="仿宋_GB2312" w:cs="仿宋"/>
          <w:color w:val="000000" w:themeColor="text1"/>
          <w:sz w:val="32"/>
          <w:szCs w:val="32"/>
          <w14:textFill>
            <w14:solidFill>
              <w14:schemeClr w14:val="tx1"/>
            </w14:solidFill>
          </w14:textFill>
        </w:rPr>
      </w:pPr>
      <w:r>
        <w:rPr>
          <w:rFonts w:hint="eastAsia" w:ascii="楷体_GB2312" w:hAnsi="方正楷体_GBK" w:eastAsia="楷体_GB2312" w:cs="方正楷体_GBK"/>
          <w:color w:val="000000" w:themeColor="text1"/>
          <w:sz w:val="32"/>
          <w:szCs w:val="32"/>
          <w14:textFill>
            <w14:solidFill>
              <w14:schemeClr w14:val="tx1"/>
            </w14:solidFill>
          </w14:textFill>
        </w:rPr>
        <w:t>（一）明确工作责任。</w:t>
      </w:r>
      <w:r>
        <w:rPr>
          <w:rFonts w:hint="eastAsia" w:ascii="仿宋_GB2312" w:hAnsi="仿宋" w:eastAsia="仿宋_GB2312" w:cs="仿宋"/>
          <w:color w:val="000000" w:themeColor="text1"/>
          <w:sz w:val="32"/>
          <w:szCs w:val="32"/>
          <w14:textFill>
            <w14:solidFill>
              <w14:schemeClr w14:val="tx1"/>
            </w14:solidFill>
          </w14:textFill>
        </w:rPr>
        <w:t>严格落实建设单位质量安全首要责任，勘察、设计、施工等单位质量安全主体责任，部品部件生产、监理等单位质量安全相关责任。建设单位应承担装配式建筑设计、部品部件生产、施工各方之间的综合管理协调责任。设计单位应按照装配式建筑相关标准规定编制装配式建筑设计专篇，完成部品部件及节点连接设计，满足生产和施工安装要求。施工单位应根据审查合格的施工图设计文件编制施工方案并组织实施。监理单位应编制装配式建筑监理实施细则，加强对部品部件生产和安装的检查，实施首批预制构件生产驻厂监造制度。生产单位应根据国家省技术标准、图集和施工图设计文件进行生产，并提供部品部件认证证书、出厂合格证、检验报告等质量证明文件。</w:t>
      </w:r>
    </w:p>
    <w:p>
      <w:pPr>
        <w:pStyle w:val="8"/>
        <w:spacing w:beforeAutospacing="0" w:afterAutospacing="0" w:line="580" w:lineRule="exact"/>
        <w:ind w:firstLine="640"/>
        <w:jc w:val="both"/>
        <w:rPr>
          <w:rFonts w:ascii="仿宋_GB2312" w:hAnsi="仿宋" w:eastAsia="仿宋_GB2312" w:cs="仿宋"/>
          <w:color w:val="000000" w:themeColor="text1"/>
          <w:sz w:val="32"/>
          <w:szCs w:val="32"/>
          <w14:textFill>
            <w14:solidFill>
              <w14:schemeClr w14:val="tx1"/>
            </w14:solidFill>
          </w14:textFill>
        </w:rPr>
      </w:pPr>
      <w:r>
        <w:rPr>
          <w:rFonts w:hint="eastAsia" w:ascii="楷体_GB2312" w:hAnsi="方正楷体_GBK" w:eastAsia="楷体_GB2312" w:cs="方正楷体_GBK"/>
          <w:color w:val="000000" w:themeColor="text1"/>
          <w:sz w:val="32"/>
          <w:szCs w:val="32"/>
          <w14:textFill>
            <w14:solidFill>
              <w14:schemeClr w14:val="tx1"/>
            </w14:solidFill>
          </w14:textFill>
        </w:rPr>
        <w:t>（二）强化日常检查。</w:t>
      </w:r>
      <w:r>
        <w:rPr>
          <w:rFonts w:hint="eastAsia" w:ascii="仿宋_GB2312" w:hAnsi="仿宋" w:eastAsia="仿宋_GB2312" w:cs="仿宋"/>
          <w:color w:val="000000" w:themeColor="text1"/>
          <w:sz w:val="32"/>
          <w:szCs w:val="32"/>
          <w14:textFill>
            <w14:solidFill>
              <w14:schemeClr w14:val="tx1"/>
            </w14:solidFill>
          </w14:textFill>
        </w:rPr>
        <w:t>各区（市），枣庄高新区住建主管部门应加强装配式建筑项目动态监管，明确责任，落实到人，认真对照《枣庄市装配式建筑建设项目检查表》（附件</w:t>
      </w:r>
      <w:r>
        <w:rPr>
          <w:rFonts w:hint="eastAsia" w:ascii="仿宋_GB2312" w:hAnsi="仿宋" w:eastAsia="仿宋_GB2312" w:cs="仿宋"/>
          <w:color w:val="000000" w:themeColor="text1"/>
          <w:sz w:val="32"/>
          <w:szCs w:val="32"/>
          <w:lang w:val="en-US" w:eastAsia="zh-CN"/>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加大日常巡查跟踪和重要施工节点的检查力度，特别是对工程施工正负零、首个标准层、主体竣工、全装修等重要节点进行查验，要形成图片、图表、文字等现场检查记录，构建全过程、闭合式监管机制，确保装配式建筑各项指标落实落地。</w:t>
      </w:r>
    </w:p>
    <w:p>
      <w:pPr>
        <w:pStyle w:val="8"/>
        <w:spacing w:beforeAutospacing="0" w:afterAutospacing="0" w:line="58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楷体_GB2312" w:hAnsi="方正楷体_GBK" w:eastAsia="楷体_GB2312" w:cs="方正楷体_GBK"/>
          <w:color w:val="000000" w:themeColor="text1"/>
          <w:sz w:val="32"/>
          <w:szCs w:val="32"/>
          <w14:textFill>
            <w14:solidFill>
              <w14:schemeClr w14:val="tx1"/>
            </w14:solidFill>
          </w14:textFill>
        </w:rPr>
        <w:t>（三）严格工程验收管理。</w:t>
      </w:r>
      <w:r>
        <w:rPr>
          <w:rFonts w:hint="eastAsia" w:ascii="仿宋_GB2312" w:hAnsi="仿宋" w:eastAsia="仿宋_GB2312" w:cs="仿宋"/>
          <w:color w:val="000000" w:themeColor="text1"/>
          <w:sz w:val="32"/>
          <w:szCs w:val="32"/>
          <w14:textFill>
            <w14:solidFill>
              <w14:schemeClr w14:val="tx1"/>
            </w14:solidFill>
          </w14:textFill>
        </w:rPr>
        <w:t>按照规定应实施装配式建筑的建设项目，《建筑工程施工许可证》中要明确提出装配式建筑的实施栋号、实施面积</w:t>
      </w:r>
      <w:r>
        <w:rPr>
          <w:rFonts w:hint="eastAsia" w:ascii="仿宋_GB2312" w:hAnsi="仿宋" w:eastAsia="仿宋_GB2312" w:cs="仿宋"/>
          <w:color w:val="000000" w:themeColor="text1"/>
          <w:sz w:val="32"/>
          <w:szCs w:val="32"/>
          <w:lang w:eastAsia="zh-CN"/>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结构类型、装配率等内容；各建设工程质量安全监督机构要严格按照《山东省装配式混凝土建筑工程质量监督管理工作导则》《山东省钢结构装配式住宅设计与施工技术导则》等有关规定，加强装配式建筑项目建设过程的监督管理，对应建未建的装配式建筑项目，不得办理竣工验收</w:t>
      </w:r>
      <w:r>
        <w:rPr>
          <w:rFonts w:hint="eastAsia" w:ascii="仿宋_GB2312" w:hAnsi="仿宋" w:eastAsia="仿宋_GB2312" w:cs="仿宋"/>
          <w:color w:val="000000" w:themeColor="text1"/>
          <w:sz w:val="32"/>
          <w:szCs w:val="32"/>
          <w:lang w:eastAsia="zh-CN"/>
          <w14:textFill>
            <w14:solidFill>
              <w14:schemeClr w14:val="tx1"/>
            </w14:solidFill>
          </w14:textFill>
        </w:rPr>
        <w:t>手续</w:t>
      </w:r>
      <w:r>
        <w:rPr>
          <w:rFonts w:hint="eastAsia" w:ascii="仿宋_GB2312" w:hAnsi="仿宋" w:eastAsia="仿宋_GB2312" w:cs="仿宋"/>
          <w:color w:val="000000" w:themeColor="text1"/>
          <w:sz w:val="32"/>
          <w:szCs w:val="32"/>
          <w14:textFill>
            <w14:solidFill>
              <w14:schemeClr w14:val="tx1"/>
            </w14:solidFill>
          </w14:textFill>
        </w:rPr>
        <w:t>。</w:t>
      </w:r>
    </w:p>
    <w:p>
      <w:pPr>
        <w:pStyle w:val="8"/>
        <w:spacing w:beforeAutospacing="0" w:afterAutospacing="0" w:line="58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楷体_GB2312" w:hAnsi="方正楷体_GBK" w:eastAsia="楷体_GB2312" w:cs="方正楷体_GBK"/>
          <w:color w:val="000000" w:themeColor="text1"/>
          <w:sz w:val="32"/>
          <w:szCs w:val="32"/>
          <w14:textFill>
            <w14:solidFill>
              <w14:schemeClr w14:val="tx1"/>
            </w14:solidFill>
          </w14:textFill>
        </w:rPr>
        <w:t>（四）严格实施惩戒。</w:t>
      </w:r>
      <w:r>
        <w:rPr>
          <w:rFonts w:hint="eastAsia" w:ascii="仿宋_GB2312" w:hAnsi="仿宋" w:eastAsia="仿宋_GB2312" w:cs="仿宋"/>
          <w:color w:val="000000" w:themeColor="text1"/>
          <w:sz w:val="32"/>
          <w:szCs w:val="32"/>
          <w14:textFill>
            <w14:solidFill>
              <w14:schemeClr w14:val="tx1"/>
            </w14:solidFill>
          </w14:textFill>
        </w:rPr>
        <w:t>对未按审查合格的施工图设计文件施工或未在首期项目中建设装配式建筑，擅自降低或变更装配式建筑面积比例、装配率等行为，责令限期整改，整改不合格的，不得进行下一道工序施工；对拒不整改的企业，视情节轻重分别采取书面警示、约谈企业、函告</w:t>
      </w:r>
      <w:r>
        <w:rPr>
          <w:rFonts w:hint="eastAsia" w:ascii="仿宋_GB2312" w:hAnsi="仿宋" w:eastAsia="仿宋_GB2312" w:cs="仿宋"/>
          <w:color w:val="000000" w:themeColor="text1"/>
          <w:sz w:val="32"/>
          <w:szCs w:val="32"/>
          <w:lang w:eastAsia="zh-CN"/>
          <w14:textFill>
            <w14:solidFill>
              <w14:schemeClr w14:val="tx1"/>
            </w14:solidFill>
          </w14:textFill>
        </w:rPr>
        <w:t>相关</w:t>
      </w:r>
      <w:r>
        <w:rPr>
          <w:rFonts w:hint="eastAsia" w:ascii="仿宋_GB2312" w:hAnsi="仿宋" w:eastAsia="仿宋_GB2312" w:cs="仿宋"/>
          <w:color w:val="000000" w:themeColor="text1"/>
          <w:sz w:val="32"/>
          <w:szCs w:val="32"/>
          <w14:textFill>
            <w14:solidFill>
              <w14:schemeClr w14:val="tx1"/>
            </w14:solidFill>
          </w14:textFill>
        </w:rPr>
        <w:t>部门取消</w:t>
      </w:r>
      <w:r>
        <w:rPr>
          <w:rFonts w:hint="eastAsia" w:ascii="仿宋_GB2312" w:hAnsi="仿宋" w:eastAsia="仿宋_GB2312" w:cs="仿宋"/>
          <w:color w:val="000000" w:themeColor="text1"/>
          <w:sz w:val="32"/>
          <w:szCs w:val="32"/>
          <w:lang w:eastAsia="zh-CN"/>
          <w14:textFill>
            <w14:solidFill>
              <w14:schemeClr w14:val="tx1"/>
            </w14:solidFill>
          </w14:textFill>
        </w:rPr>
        <w:t>支持</w:t>
      </w:r>
      <w:r>
        <w:rPr>
          <w:rFonts w:hint="eastAsia" w:ascii="仿宋_GB2312" w:hAnsi="仿宋" w:eastAsia="仿宋_GB2312" w:cs="仿宋"/>
          <w:color w:val="000000" w:themeColor="text1"/>
          <w:sz w:val="32"/>
          <w:szCs w:val="32"/>
          <w14:textFill>
            <w14:solidFill>
              <w14:schemeClr w14:val="tx1"/>
            </w14:solidFill>
          </w14:textFill>
        </w:rPr>
        <w:t>政策优惠、新闻媒体曝光、依法处罚等相应惩戒措施，并纳入企业信用档案。</w:t>
      </w:r>
    </w:p>
    <w:p>
      <w:pPr>
        <w:pStyle w:val="8"/>
        <w:spacing w:beforeAutospacing="0" w:afterAutospacing="0" w:line="580" w:lineRule="exact"/>
        <w:ind w:firstLine="640" w:firstLineChars="200"/>
        <w:jc w:val="both"/>
        <w:rPr>
          <w:rFonts w:ascii="仿宋_GB2312" w:hAnsi="仿宋" w:eastAsia="仿宋_GB2312" w:cs="仿宋"/>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五、严格工作督导检查</w:t>
      </w:r>
    </w:p>
    <w:p>
      <w:pPr>
        <w:pStyle w:val="8"/>
        <w:spacing w:beforeAutospacing="0" w:afterAutospacing="0" w:line="580" w:lineRule="exact"/>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　　</w:t>
      </w:r>
      <w:r>
        <w:rPr>
          <w:rFonts w:hint="eastAsia" w:ascii="楷体_GB2312" w:hAnsi="方正楷体_GBK" w:eastAsia="楷体_GB2312" w:cs="方正楷体_GBK"/>
          <w:color w:val="000000" w:themeColor="text1"/>
          <w:sz w:val="32"/>
          <w:szCs w:val="32"/>
          <w14:textFill>
            <w14:solidFill>
              <w14:schemeClr w14:val="tx1"/>
            </w14:solidFill>
          </w14:textFill>
        </w:rPr>
        <w:t>（一）落实属地管理责任。</w:t>
      </w:r>
      <w:r>
        <w:rPr>
          <w:rFonts w:hint="eastAsia" w:ascii="仿宋_GB2312" w:hAnsi="仿宋" w:eastAsia="仿宋_GB2312" w:cs="仿宋"/>
          <w:color w:val="000000" w:themeColor="text1"/>
          <w:sz w:val="32"/>
          <w:szCs w:val="32"/>
          <w14:textFill>
            <w14:solidFill>
              <w14:schemeClr w14:val="tx1"/>
            </w14:solidFill>
          </w14:textFill>
        </w:rPr>
        <w:t>市住房和城乡建设局负责对全市装配式建筑工程建设的指导和监督，各区（市），枣庄高新区住建主管部门负责对属地装配式建筑工程建设的日常管理和监督检查。</w:t>
      </w:r>
    </w:p>
    <w:p>
      <w:pPr>
        <w:pStyle w:val="8"/>
        <w:spacing w:beforeAutospacing="0" w:afterAutospacing="0" w:line="580" w:lineRule="exact"/>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　</w:t>
      </w:r>
      <w:r>
        <w:rPr>
          <w:rFonts w:hint="eastAsia" w:ascii="仿宋_GB2312" w:hAnsi="楷体" w:eastAsia="仿宋_GB2312" w:cs="楷体"/>
          <w:color w:val="000000" w:themeColor="text1"/>
          <w:sz w:val="32"/>
          <w:szCs w:val="32"/>
          <w14:textFill>
            <w14:solidFill>
              <w14:schemeClr w14:val="tx1"/>
            </w14:solidFill>
          </w14:textFill>
        </w:rPr>
        <w:t>　</w:t>
      </w:r>
      <w:r>
        <w:rPr>
          <w:rFonts w:hint="eastAsia" w:ascii="楷体_GB2312" w:hAnsi="方正楷体_GBK" w:eastAsia="楷体_GB2312" w:cs="方正楷体_GBK"/>
          <w:color w:val="000000" w:themeColor="text1"/>
          <w:sz w:val="32"/>
          <w:szCs w:val="32"/>
          <w14:textFill>
            <w14:solidFill>
              <w14:schemeClr w14:val="tx1"/>
            </w14:solidFill>
          </w14:textFill>
        </w:rPr>
        <w:t>（二）实行定期调度通报。</w:t>
      </w:r>
      <w:r>
        <w:rPr>
          <w:rFonts w:hint="eastAsia" w:ascii="仿宋_GB2312" w:hAnsi="仿宋" w:eastAsia="仿宋_GB2312" w:cs="仿宋"/>
          <w:color w:val="000000" w:themeColor="text1"/>
          <w:sz w:val="32"/>
          <w:szCs w:val="32"/>
          <w14:textFill>
            <w14:solidFill>
              <w14:schemeClr w14:val="tx1"/>
            </w14:solidFill>
          </w14:textFill>
        </w:rPr>
        <w:t>按照装配式建筑发展情况统计报表要求，各区（市），枣庄高新区住建主管部门要确定专人负责，每月及时调度汇总各项工作情况，按时报送，确保数据真实可靠，市住房和城乡建设局将定期通报全市装配式建筑发展情况。</w:t>
      </w:r>
    </w:p>
    <w:p>
      <w:pPr>
        <w:pStyle w:val="8"/>
        <w:spacing w:beforeAutospacing="0" w:afterAutospacing="0" w:line="580" w:lineRule="exact"/>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微软雅黑" w:eastAsia="仿宋_GB2312" w:cs="微软雅黑"/>
          <w:color w:val="000000" w:themeColor="text1"/>
          <w:sz w:val="32"/>
          <w:szCs w:val="32"/>
          <w14:textFill>
            <w14:solidFill>
              <w14:schemeClr w14:val="tx1"/>
            </w14:solidFill>
          </w14:textFill>
        </w:rPr>
        <w:t>　　</w:t>
      </w:r>
      <w:r>
        <w:rPr>
          <w:rFonts w:hint="eastAsia" w:ascii="楷体_GB2312" w:hAnsi="方正楷体_GBK" w:eastAsia="楷体_GB2312" w:cs="方正楷体_GBK"/>
          <w:color w:val="000000" w:themeColor="text1"/>
          <w:sz w:val="32"/>
          <w:szCs w:val="32"/>
          <w14:textFill>
            <w14:solidFill>
              <w14:schemeClr w14:val="tx1"/>
            </w14:solidFill>
          </w14:textFill>
        </w:rPr>
        <w:t>（三）强化督导考核评价。</w:t>
      </w:r>
      <w:r>
        <w:rPr>
          <w:rFonts w:hint="eastAsia" w:ascii="仿宋_GB2312" w:hAnsi="仿宋" w:eastAsia="仿宋_GB2312" w:cs="仿宋"/>
          <w:color w:val="000000" w:themeColor="text1"/>
          <w:sz w:val="32"/>
          <w:szCs w:val="32"/>
          <w14:textFill>
            <w14:solidFill>
              <w14:schemeClr w14:val="tx1"/>
            </w14:solidFill>
          </w14:textFill>
        </w:rPr>
        <w:t>市住房和城乡建设局将继续加大对各区（市），枣庄高新区装配式建筑工作监督考核力度，对未严格落实相关强制推广措施、未完成年度任务计划或相关试点示范实施管理不到位的，在市政府对各区（市）政府，枣庄高新区管委会能源消费总量和强度双控目标责任评价等考核中予以扣分。</w:t>
      </w:r>
    </w:p>
    <w:p>
      <w:pPr>
        <w:pStyle w:val="8"/>
        <w:spacing w:beforeAutospacing="0" w:afterAutospacing="0" w:line="580" w:lineRule="exact"/>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w:t>
      </w:r>
    </w:p>
    <w:p>
      <w:pPr>
        <w:pStyle w:val="8"/>
        <w:spacing w:beforeAutospacing="0" w:afterAutospacing="0" w:line="580" w:lineRule="exact"/>
        <w:ind w:firstLine="640" w:firstLineChars="200"/>
        <w:jc w:val="both"/>
        <w:rPr>
          <w:rFonts w:hint="eastAsia" w:ascii="仿宋_GB2312" w:hAnsi="CESI仿宋-GB2312" w:eastAsia="仿宋_GB2312" w:cs="CESI仿宋-GB2312"/>
          <w:color w:val="000000" w:themeColor="text1"/>
          <w:sz w:val="32"/>
          <w:szCs w:val="32"/>
          <w:shd w:val="clear" w:color="auto" w:fill="FFFFFF"/>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附件:1.</w:t>
      </w:r>
      <w:r>
        <w:rPr>
          <w:rFonts w:hint="eastAsia" w:ascii="仿宋_GB2312" w:hAnsi="CESI仿宋-GB2312" w:eastAsia="仿宋_GB2312" w:cs="CESI仿宋-GB2312"/>
          <w:color w:val="000000" w:themeColor="text1"/>
          <w:sz w:val="32"/>
          <w:szCs w:val="32"/>
          <w:shd w:val="clear" w:color="auto" w:fill="FFFFFF"/>
          <w14:textFill>
            <w14:solidFill>
              <w14:schemeClr w14:val="tx1"/>
            </w14:solidFill>
          </w14:textFill>
        </w:rPr>
        <w:t>《枣庄市装配式建筑建设项目实施承诺书》</w:t>
      </w:r>
    </w:p>
    <w:p>
      <w:pPr>
        <w:pStyle w:val="8"/>
        <w:spacing w:beforeAutospacing="0" w:afterAutospacing="0" w:line="580" w:lineRule="exact"/>
        <w:ind w:firstLine="1600" w:firstLineChars="500"/>
        <w:jc w:val="both"/>
        <w:rPr>
          <w:rFonts w:hint="eastAsia" w:ascii="仿宋_GB2312" w:hAnsi="CESI仿宋-GB2312" w:eastAsia="仿宋_GB2312" w:cs="CESI仿宋-GB2312"/>
          <w:color w:val="000000" w:themeColor="text1"/>
          <w:sz w:val="32"/>
          <w:szCs w:val="32"/>
          <w:shd w:val="clear" w:color="auto" w:fill="FFFFFF"/>
          <w:lang w:eastAsia="zh-CN"/>
          <w14:textFill>
            <w14:solidFill>
              <w14:schemeClr w14:val="tx1"/>
            </w14:solidFill>
          </w14:textFill>
        </w:rPr>
      </w:pPr>
      <w:r>
        <w:rPr>
          <w:rFonts w:hint="eastAsia" w:ascii="仿宋_GB2312" w:hAnsi="CESI仿宋-GB2312" w:eastAsia="仿宋_GB2312" w:cs="CESI仿宋-GB2312"/>
          <w:color w:val="000000" w:themeColor="text1"/>
          <w:sz w:val="32"/>
          <w:szCs w:val="32"/>
          <w:shd w:val="clear" w:color="auto" w:fill="FFFFFF"/>
          <w:lang w:eastAsia="zh-CN"/>
          <w14:textFill>
            <w14:solidFill>
              <w14:schemeClr w14:val="tx1"/>
            </w14:solidFill>
          </w14:textFill>
        </w:rPr>
        <w:t>（建设单位、施工单位）</w:t>
      </w:r>
    </w:p>
    <w:p>
      <w:pPr>
        <w:pStyle w:val="8"/>
        <w:spacing w:beforeAutospacing="0" w:afterAutospacing="0" w:line="580" w:lineRule="exact"/>
        <w:ind w:firstLine="1600" w:firstLineChars="500"/>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2.《枣庄市装配式建筑建设项目检查表》</w:t>
      </w:r>
    </w:p>
    <w:p>
      <w:pPr>
        <w:pStyle w:val="8"/>
        <w:spacing w:beforeAutospacing="0" w:afterAutospacing="0" w:line="580" w:lineRule="exact"/>
        <w:jc w:val="both"/>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w:t>
      </w:r>
    </w:p>
    <w:p>
      <w:pPr>
        <w:pStyle w:val="8"/>
        <w:spacing w:beforeAutospacing="0" w:afterAutospacing="0" w:line="580" w:lineRule="exact"/>
        <w:jc w:val="both"/>
        <w:rPr>
          <w:rFonts w:ascii="仿宋_GB2312" w:hAnsi="仿宋" w:eastAsia="仿宋_GB2312" w:cs="仿宋"/>
          <w:color w:val="000000" w:themeColor="text1"/>
          <w:sz w:val="32"/>
          <w:szCs w:val="32"/>
          <w14:textFill>
            <w14:solidFill>
              <w14:schemeClr w14:val="tx1"/>
            </w14:solidFill>
          </w14:textFill>
        </w:rPr>
      </w:pPr>
    </w:p>
    <w:p>
      <w:pPr>
        <w:spacing w:line="580" w:lineRule="exact"/>
        <w:jc w:val="left"/>
        <w:rPr>
          <w:rFonts w:ascii="仿宋_GB2312" w:hAnsi="黑体" w:eastAsia="仿宋_GB2312"/>
          <w:color w:val="000000" w:themeColor="text1"/>
          <w:sz w:val="32"/>
          <w:szCs w:val="32"/>
          <w14:textFill>
            <w14:solidFill>
              <w14:schemeClr w14:val="tx1"/>
            </w14:solidFill>
          </w14:textFill>
        </w:rPr>
      </w:pPr>
    </w:p>
    <w:p>
      <w:pPr>
        <w:spacing w:line="580" w:lineRule="exact"/>
        <w:ind w:left="640"/>
        <w:rPr>
          <w:rFonts w:ascii="仿宋_GB2312" w:hAnsi="仿宋" w:eastAsia="仿宋_GB2312" w:cs="仿宋"/>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 xml:space="preserve">                        </w:t>
      </w:r>
      <w:r>
        <w:rPr>
          <w:rFonts w:hint="eastAsia" w:ascii="仿宋_GB2312" w:hAnsi="仿宋" w:eastAsia="仿宋_GB2312" w:cs="仿宋"/>
          <w:color w:val="000000" w:themeColor="text1"/>
          <w:sz w:val="32"/>
          <w:szCs w:val="32"/>
          <w14:textFill>
            <w14:solidFill>
              <w14:schemeClr w14:val="tx1"/>
            </w14:solidFill>
          </w14:textFill>
        </w:rPr>
        <w:t>枣庄市住房和城乡建设局</w:t>
      </w:r>
    </w:p>
    <w:p>
      <w:pPr>
        <w:spacing w:line="580" w:lineRule="exact"/>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 xml:space="preserve">                                2021年9月18日</w:t>
      </w:r>
    </w:p>
    <w:p>
      <w:pPr>
        <w:spacing w:line="500" w:lineRule="exact"/>
        <w:jc w:val="left"/>
        <w:rPr>
          <w:rFonts w:ascii="黑体" w:hAnsi="黑体" w:eastAsia="黑体"/>
          <w:color w:val="000000" w:themeColor="text1"/>
          <w:sz w:val="32"/>
          <w:szCs w:val="32"/>
          <w14:textFill>
            <w14:solidFill>
              <w14:schemeClr w14:val="tx1"/>
            </w14:solidFill>
          </w14:textFill>
        </w:rPr>
      </w:pPr>
    </w:p>
    <w:p>
      <w:pPr>
        <w:spacing w:line="500" w:lineRule="exact"/>
        <w:jc w:val="left"/>
        <w:rPr>
          <w:rFonts w:ascii="黑体" w:hAnsi="黑体" w:eastAsia="黑体"/>
          <w:color w:val="000000" w:themeColor="text1"/>
          <w:sz w:val="32"/>
          <w:szCs w:val="32"/>
          <w14:textFill>
            <w14:solidFill>
              <w14:schemeClr w14:val="tx1"/>
            </w14:solidFill>
          </w14:textFill>
        </w:rPr>
      </w:pPr>
    </w:p>
    <w:p>
      <w:pPr>
        <w:spacing w:line="500" w:lineRule="exact"/>
        <w:jc w:val="left"/>
        <w:rPr>
          <w:rFonts w:ascii="黑体" w:hAnsi="黑体" w:eastAsia="黑体"/>
          <w:color w:val="000000" w:themeColor="text1"/>
          <w:sz w:val="32"/>
          <w:szCs w:val="32"/>
          <w14:textFill>
            <w14:solidFill>
              <w14:schemeClr w14:val="tx1"/>
            </w14:solidFill>
          </w14:textFill>
        </w:rPr>
      </w:pPr>
    </w:p>
    <w:p>
      <w:pPr>
        <w:spacing w:line="500" w:lineRule="exact"/>
        <w:jc w:val="left"/>
        <w:rPr>
          <w:rFonts w:ascii="黑体" w:hAnsi="黑体" w:eastAsia="黑体"/>
          <w:color w:val="000000" w:themeColor="text1"/>
          <w:sz w:val="32"/>
          <w:szCs w:val="32"/>
          <w14:textFill>
            <w14:solidFill>
              <w14:schemeClr w14:val="tx1"/>
            </w14:solidFill>
          </w14:textFill>
        </w:rPr>
      </w:pPr>
    </w:p>
    <w:p>
      <w:pPr>
        <w:spacing w:line="500" w:lineRule="exact"/>
        <w:jc w:val="left"/>
        <w:rPr>
          <w:rFonts w:ascii="黑体" w:hAnsi="黑体" w:eastAsia="黑体"/>
          <w:color w:val="000000" w:themeColor="text1"/>
          <w:sz w:val="32"/>
          <w:szCs w:val="32"/>
          <w14:textFill>
            <w14:solidFill>
              <w14:schemeClr w14:val="tx1"/>
            </w14:solidFill>
          </w14:textFill>
        </w:rPr>
      </w:pPr>
    </w:p>
    <w:p>
      <w:pPr>
        <w:spacing w:line="500" w:lineRule="exact"/>
        <w:jc w:val="left"/>
        <w:rPr>
          <w:rFonts w:ascii="黑体" w:hAnsi="黑体" w:eastAsia="黑体"/>
          <w:color w:val="000000" w:themeColor="text1"/>
          <w:sz w:val="32"/>
          <w:szCs w:val="32"/>
          <w14:textFill>
            <w14:solidFill>
              <w14:schemeClr w14:val="tx1"/>
            </w14:solidFill>
          </w14:textFill>
        </w:rPr>
      </w:pPr>
    </w:p>
    <w:p>
      <w:pPr>
        <w:pStyle w:val="2"/>
        <w:rPr>
          <w:color w:val="000000" w:themeColor="text1"/>
          <w14:textFill>
            <w14:solidFill>
              <w14:schemeClr w14:val="tx1"/>
            </w14:solidFill>
          </w14:textFill>
        </w:rPr>
      </w:pPr>
    </w:p>
    <w:p>
      <w:pPr>
        <w:spacing w:line="440" w:lineRule="exact"/>
        <w:jc w:val="left"/>
        <w:rPr>
          <w:rFonts w:ascii="黑体" w:hAnsi="黑体" w:eastAsia="黑体" w:cs="黑体"/>
          <w:color w:val="000000" w:themeColor="text1"/>
          <w:sz w:val="32"/>
          <w:szCs w:val="32"/>
          <w14:textFill>
            <w14:solidFill>
              <w14:schemeClr w14:val="tx1"/>
            </w14:solidFill>
          </w14:textFill>
        </w:rPr>
        <w:sectPr>
          <w:footerReference r:id="rId3" w:type="default"/>
          <w:pgSz w:w="11906" w:h="16838"/>
          <w:pgMar w:top="1985" w:right="1588" w:bottom="1985" w:left="1588" w:header="851" w:footer="992" w:gutter="0"/>
          <w:pgNumType w:fmt="numberInDash"/>
          <w:cols w:space="720" w:num="1"/>
          <w:docGrid w:type="lines" w:linePitch="312" w:charSpace="0"/>
        </w:sectPr>
      </w:pPr>
    </w:p>
    <w:p>
      <w:pPr>
        <w:spacing w:line="440" w:lineRule="exact"/>
        <w:jc w:val="left"/>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20" w:lineRule="exact"/>
        <w:ind w:left="566" w:leftChars="31" w:hanging="501" w:hangingChars="114"/>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枣庄</w:t>
      </w:r>
      <w:r>
        <w:rPr>
          <w:rFonts w:hint="eastAsia" w:ascii="方正小标宋简体" w:hAnsi="方正小标宋简体" w:eastAsia="方正小标宋简体" w:cs="方正小标宋简体"/>
          <w:b w:val="0"/>
          <w:bCs w:val="0"/>
          <w:sz w:val="44"/>
          <w:szCs w:val="44"/>
        </w:rPr>
        <w:t>市</w:t>
      </w:r>
      <w:r>
        <w:rPr>
          <w:rFonts w:hint="eastAsia" w:ascii="方正小标宋简体" w:hAnsi="方正小标宋简体" w:eastAsia="方正小标宋简体" w:cs="方正小标宋简体"/>
          <w:b w:val="0"/>
          <w:bCs w:val="0"/>
          <w:sz w:val="44"/>
          <w:szCs w:val="44"/>
          <w:lang w:eastAsia="zh-CN"/>
        </w:rPr>
        <w:t>装配式</w:t>
      </w:r>
      <w:r>
        <w:rPr>
          <w:rFonts w:hint="eastAsia" w:ascii="方正小标宋简体" w:hAnsi="方正小标宋简体" w:eastAsia="方正小标宋简体" w:cs="方正小标宋简体"/>
          <w:b w:val="0"/>
          <w:bCs w:val="0"/>
          <w:sz w:val="44"/>
          <w:szCs w:val="44"/>
        </w:rPr>
        <w:t>建筑建设项目实施承诺书</w:t>
      </w:r>
    </w:p>
    <w:p>
      <w:pPr>
        <w:keepNext w:val="0"/>
        <w:keepLines w:val="0"/>
        <w:pageBreakBefore w:val="0"/>
        <w:widowControl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（建设单位）</w:t>
      </w:r>
    </w:p>
    <w:p>
      <w:pPr>
        <w:keepNext w:val="0"/>
        <w:keepLines w:val="0"/>
        <w:pageBreakBefore w:val="0"/>
        <w:widowControl w:val="0"/>
        <w:kinsoku/>
        <w:overflowPunct/>
        <w:topLinePunct w:val="0"/>
        <w:autoSpaceDE/>
        <w:autoSpaceDN/>
        <w:bidi w:val="0"/>
        <w:adjustRightInd/>
        <w:snapToGrid w:val="0"/>
        <w:spacing w:line="440" w:lineRule="exact"/>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枣庄市住房和城乡建设局：</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我司投资开发的</w:t>
      </w:r>
      <w:r>
        <w:rPr>
          <w:rFonts w:hint="eastAsia" w:ascii="仿宋" w:hAnsi="仿宋" w:eastAsia="仿宋" w:cs="仿宋"/>
          <w:color w:val="333333"/>
          <w:kern w:val="0"/>
          <w:sz w:val="32"/>
          <w:szCs w:val="32"/>
          <w:u w:val="single"/>
          <w:lang w:val="en-US" w:eastAsia="zh-CN" w:bidi="ar-SA"/>
        </w:rPr>
        <w:t xml:space="preserve">            </w:t>
      </w:r>
      <w:r>
        <w:rPr>
          <w:rFonts w:hint="eastAsia" w:ascii="仿宋" w:hAnsi="仿宋" w:eastAsia="仿宋" w:cs="仿宋"/>
          <w:color w:val="333333"/>
          <w:kern w:val="0"/>
          <w:sz w:val="32"/>
          <w:szCs w:val="32"/>
          <w:lang w:val="en-US" w:eastAsia="zh-CN" w:bidi="ar-SA"/>
        </w:rPr>
        <w:t>项目，位于枣庄市</w:t>
      </w:r>
      <w:r>
        <w:rPr>
          <w:rFonts w:hint="eastAsia" w:ascii="仿宋" w:hAnsi="仿宋" w:eastAsia="仿宋" w:cs="仿宋"/>
          <w:color w:val="333333"/>
          <w:kern w:val="0"/>
          <w:sz w:val="32"/>
          <w:szCs w:val="32"/>
          <w:u w:val="single"/>
          <w:lang w:val="en-US" w:eastAsia="zh-CN" w:bidi="ar-SA"/>
        </w:rPr>
        <w:t xml:space="preserve">    </w:t>
      </w:r>
      <w:r>
        <w:rPr>
          <w:rFonts w:hint="eastAsia" w:ascii="仿宋" w:hAnsi="仿宋" w:eastAsia="仿宋" w:cs="仿宋"/>
          <w:color w:val="333333"/>
          <w:kern w:val="0"/>
          <w:sz w:val="32"/>
          <w:szCs w:val="32"/>
          <w:lang w:val="en-US" w:eastAsia="zh-CN" w:bidi="ar-SA"/>
        </w:rPr>
        <w:t>区（市），项目地址为：</w:t>
      </w:r>
      <w:r>
        <w:rPr>
          <w:rFonts w:hint="eastAsia" w:ascii="仿宋" w:hAnsi="仿宋" w:eastAsia="仿宋" w:cs="仿宋"/>
          <w:color w:val="333333"/>
          <w:kern w:val="0"/>
          <w:sz w:val="32"/>
          <w:szCs w:val="32"/>
          <w:u w:val="single"/>
          <w:lang w:val="en-US" w:eastAsia="zh-CN" w:bidi="ar-SA"/>
        </w:rPr>
        <w:t xml:space="preserve">              </w:t>
      </w:r>
      <w:r>
        <w:rPr>
          <w:rFonts w:hint="eastAsia" w:ascii="仿宋" w:hAnsi="仿宋" w:eastAsia="仿宋" w:cs="仿宋"/>
          <w:color w:val="333333"/>
          <w:kern w:val="0"/>
          <w:sz w:val="32"/>
          <w:szCs w:val="32"/>
          <w:lang w:val="en-US" w:eastAsia="zh-CN" w:bidi="ar-SA"/>
        </w:rPr>
        <w:t>，项目类型为商品房装配式建筑，为确保项目顺利实施，我司承诺：</w:t>
      </w:r>
    </w:p>
    <w:p>
      <w:pPr>
        <w:keepNext w:val="0"/>
        <w:keepLines w:val="0"/>
        <w:pageBreakBefore w:val="0"/>
        <w:widowControl w:val="0"/>
        <w:numPr>
          <w:ilvl w:val="0"/>
          <w:numId w:val="2"/>
        </w:numPr>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严格按照装配式建筑技术要求和建设标准进行方案及施工图设计，严格按照施工图要求进行材料、设备及服务招采，严格按照施工要求进行现场施工管理。</w:t>
      </w:r>
    </w:p>
    <w:p>
      <w:pPr>
        <w:keepNext w:val="0"/>
        <w:keepLines w:val="0"/>
        <w:pageBreakBefore w:val="0"/>
        <w:widowControl w:val="0"/>
        <w:numPr>
          <w:ilvl w:val="0"/>
          <w:numId w:val="2"/>
        </w:numPr>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接受并积极配合主管部门审查、监督。</w:t>
      </w:r>
    </w:p>
    <w:p>
      <w:pPr>
        <w:keepNext w:val="0"/>
        <w:keepLines w:val="0"/>
        <w:pageBreakBefore w:val="0"/>
        <w:widowControl w:val="0"/>
        <w:numPr>
          <w:ilvl w:val="0"/>
          <w:numId w:val="2"/>
        </w:numPr>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配合主管部门进行装配式建筑项目运营评估，据实提供运营评估所需数据。</w:t>
      </w:r>
    </w:p>
    <w:p>
      <w:pPr>
        <w:keepNext w:val="0"/>
        <w:keepLines w:val="0"/>
        <w:pageBreakBefore w:val="0"/>
        <w:widowControl w:val="0"/>
        <w:numPr>
          <w:ilvl w:val="0"/>
          <w:numId w:val="2"/>
        </w:numPr>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我司理解并接受因享受支持政策所需各项审查导致的建设工程手续审批时限延长问题。</w:t>
      </w:r>
    </w:p>
    <w:p>
      <w:pPr>
        <w:keepNext w:val="0"/>
        <w:keepLines w:val="0"/>
        <w:pageBreakBefore w:val="0"/>
        <w:widowControl w:val="0"/>
        <w:numPr>
          <w:ilvl w:val="0"/>
          <w:numId w:val="2"/>
        </w:numPr>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我司承诺以上内容真实、准确，同意在主管部门网站公开并接受主管部门及社会公众监督。</w:t>
      </w:r>
    </w:p>
    <w:p>
      <w:pPr>
        <w:keepNext w:val="0"/>
        <w:keepLines w:val="0"/>
        <w:pageBreakBefore w:val="0"/>
        <w:widowControl w:val="0"/>
        <w:numPr>
          <w:ilvl w:val="0"/>
          <w:numId w:val="2"/>
        </w:numPr>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如存在已享受支持政策但未按照相关要求实施项目建设等失信行为，我司自愿承担由此产生的全部责任，及时补缴、退还所享受支持政策的全部资金，并自愿接受相关部门给予的信用评价扣分、行政处罚等失信惩戒措施。</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我司拟申请枣庄市装配式建筑高质量发展支持政策实施细则规定的第</w:t>
      </w:r>
      <w:r>
        <w:rPr>
          <w:rFonts w:hint="eastAsia" w:ascii="仿宋" w:hAnsi="仿宋" w:eastAsia="仿宋" w:cs="仿宋"/>
          <w:color w:val="333333"/>
          <w:kern w:val="0"/>
          <w:sz w:val="32"/>
          <w:szCs w:val="32"/>
          <w:u w:val="single"/>
          <w:lang w:val="en-US" w:eastAsia="zh-CN" w:bidi="ar-SA"/>
        </w:rPr>
        <w:t xml:space="preserve">            </w:t>
      </w:r>
      <w:r>
        <w:rPr>
          <w:rFonts w:hint="eastAsia" w:ascii="仿宋" w:hAnsi="仿宋" w:eastAsia="仿宋" w:cs="仿宋"/>
          <w:color w:val="333333"/>
          <w:kern w:val="0"/>
          <w:sz w:val="32"/>
          <w:szCs w:val="32"/>
          <w:lang w:val="en-US" w:eastAsia="zh-CN" w:bidi="ar-SA"/>
        </w:rPr>
        <w:t>条等支持政策。</w:t>
      </w:r>
    </w:p>
    <w:p>
      <w:pPr>
        <w:keepNext w:val="0"/>
        <w:keepLines w:val="0"/>
        <w:pageBreakBefore w:val="0"/>
        <w:widowControl w:val="0"/>
        <w:kinsoku/>
        <w:wordWrap w:val="0"/>
        <w:overflowPunct/>
        <w:topLinePunct w:val="0"/>
        <w:autoSpaceDE/>
        <w:autoSpaceDN/>
        <w:bidi w:val="0"/>
        <w:adjustRightInd/>
        <w:snapToGrid w:val="0"/>
        <w:spacing w:line="440" w:lineRule="exact"/>
        <w:ind w:firstLine="640" w:firstLineChars="200"/>
        <w:jc w:val="center"/>
        <w:textAlignment w:val="auto"/>
        <w:rPr>
          <w:rFonts w:hint="eastAsia" w:ascii="仿宋" w:hAnsi="仿宋" w:eastAsia="仿宋" w:cs="仿宋"/>
          <w:color w:val="333333"/>
          <w:kern w:val="0"/>
          <w:sz w:val="32"/>
          <w:szCs w:val="32"/>
          <w:lang w:val="en-US" w:eastAsia="zh-CN" w:bidi="ar-SA"/>
        </w:rPr>
      </w:pPr>
    </w:p>
    <w:p>
      <w:pPr>
        <w:pStyle w:val="2"/>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val="0"/>
        <w:spacing w:line="440" w:lineRule="exact"/>
        <w:ind w:firstLine="640" w:firstLineChars="200"/>
        <w:jc w:val="center"/>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 xml:space="preserve">          建设单位（盖章）：</w:t>
      </w:r>
    </w:p>
    <w:p>
      <w:pPr>
        <w:keepNext w:val="0"/>
        <w:keepLines w:val="0"/>
        <w:pageBreakBefore w:val="0"/>
        <w:widowControl w:val="0"/>
        <w:kinsoku/>
        <w:wordWrap w:val="0"/>
        <w:overflowPunct/>
        <w:topLinePunct w:val="0"/>
        <w:autoSpaceDE/>
        <w:autoSpaceDN/>
        <w:bidi w:val="0"/>
        <w:adjustRightInd/>
        <w:snapToGrid w:val="0"/>
        <w:spacing w:line="440" w:lineRule="exact"/>
        <w:ind w:firstLine="1920" w:firstLineChars="600"/>
        <w:jc w:val="both"/>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法定代表人或授权代表（签字）：</w:t>
      </w:r>
    </w:p>
    <w:p>
      <w:pPr>
        <w:keepNext w:val="0"/>
        <w:keepLines w:val="0"/>
        <w:pageBreakBefore w:val="0"/>
        <w:widowControl w:val="0"/>
        <w:kinsoku/>
        <w:overflowPunct/>
        <w:topLinePunct w:val="0"/>
        <w:autoSpaceDE/>
        <w:autoSpaceDN/>
        <w:bidi w:val="0"/>
        <w:adjustRightInd/>
        <w:spacing w:line="500" w:lineRule="exact"/>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 xml:space="preserve">                           申请时间： 年  月  日</w:t>
      </w:r>
    </w:p>
    <w:p>
      <w:pPr>
        <w:keepNext w:val="0"/>
        <w:keepLines w:val="0"/>
        <w:pageBreakBefore w:val="0"/>
        <w:widowControl w:val="0"/>
        <w:kinsoku/>
        <w:overflowPunct/>
        <w:topLinePunct w:val="0"/>
        <w:autoSpaceDE/>
        <w:autoSpaceDN/>
        <w:bidi w:val="0"/>
        <w:adjustRightInd/>
        <w:spacing w:line="500" w:lineRule="exact"/>
        <w:textAlignment w:val="auto"/>
        <w:rPr>
          <w:rFonts w:hint="eastAsia" w:ascii="仿宋" w:hAnsi="仿宋" w:eastAsia="仿宋" w:cs="仿宋"/>
          <w:color w:val="333333"/>
          <w:kern w:val="0"/>
          <w:sz w:val="32"/>
          <w:szCs w:val="32"/>
          <w:lang w:val="en-US" w:eastAsia="zh-CN" w:bidi="ar-SA"/>
        </w:rPr>
      </w:pPr>
    </w:p>
    <w:p>
      <w:pPr>
        <w:keepNext w:val="0"/>
        <w:keepLines w:val="0"/>
        <w:pageBreakBefore w:val="0"/>
        <w:widowControl w:val="0"/>
        <w:kinsoku/>
        <w:overflowPunct/>
        <w:topLinePunct w:val="0"/>
        <w:autoSpaceDE/>
        <w:autoSpaceDN/>
        <w:bidi w:val="0"/>
        <w:adjustRightInd/>
        <w:spacing w:line="500" w:lineRule="exact"/>
        <w:textAlignment w:val="auto"/>
        <w:rPr>
          <w:rFonts w:hint="eastAsia" w:ascii="黑体" w:hAnsi="黑体" w:eastAsia="黑体" w:cs="仿宋"/>
          <w:sz w:val="32"/>
          <w:szCs w:val="32"/>
        </w:rPr>
      </w:pPr>
    </w:p>
    <w:p>
      <w:pPr>
        <w:pStyle w:val="2"/>
        <w:rPr>
          <w:rFonts w:hint="eastAsia"/>
        </w:rPr>
      </w:pPr>
    </w:p>
    <w:p>
      <w:pPr>
        <w:keepNext w:val="0"/>
        <w:keepLines w:val="0"/>
        <w:pageBreakBefore w:val="0"/>
        <w:widowControl w:val="0"/>
        <w:kinsoku/>
        <w:overflowPunct/>
        <w:topLinePunct w:val="0"/>
        <w:autoSpaceDE/>
        <w:autoSpaceDN/>
        <w:bidi w:val="0"/>
        <w:adjustRightInd/>
        <w:spacing w:line="500" w:lineRule="exact"/>
        <w:textAlignment w:val="auto"/>
        <w:rPr>
          <w:rFonts w:ascii="黑体" w:hAnsi="黑体" w:eastAsia="黑体"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566" w:leftChars="31" w:hanging="501" w:hangingChars="114"/>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枣庄</w:t>
      </w:r>
      <w:r>
        <w:rPr>
          <w:rFonts w:hint="eastAsia" w:ascii="方正小标宋简体" w:hAnsi="方正小标宋简体" w:eastAsia="方正小标宋简体" w:cs="方正小标宋简体"/>
          <w:b w:val="0"/>
          <w:bCs w:val="0"/>
          <w:sz w:val="44"/>
          <w:szCs w:val="44"/>
        </w:rPr>
        <w:t>市</w:t>
      </w:r>
      <w:r>
        <w:rPr>
          <w:rFonts w:hint="eastAsia" w:ascii="方正小标宋简体" w:hAnsi="方正小标宋简体" w:eastAsia="方正小标宋简体" w:cs="方正小标宋简体"/>
          <w:b w:val="0"/>
          <w:bCs w:val="0"/>
          <w:sz w:val="44"/>
          <w:szCs w:val="44"/>
          <w:lang w:eastAsia="zh-CN"/>
        </w:rPr>
        <w:t>装配式</w:t>
      </w:r>
      <w:r>
        <w:rPr>
          <w:rFonts w:hint="eastAsia" w:ascii="方正小标宋简体" w:hAnsi="方正小标宋简体" w:eastAsia="方正小标宋简体" w:cs="方正小标宋简体"/>
          <w:b w:val="0"/>
          <w:bCs w:val="0"/>
          <w:sz w:val="44"/>
          <w:szCs w:val="44"/>
        </w:rPr>
        <w:t>建筑建设项目实施</w:t>
      </w:r>
    </w:p>
    <w:p>
      <w:pPr>
        <w:keepNext w:val="0"/>
        <w:keepLines w:val="0"/>
        <w:pageBreakBefore w:val="0"/>
        <w:widowControl w:val="0"/>
        <w:kinsoku/>
        <w:wordWrap/>
        <w:overflowPunct/>
        <w:topLinePunct w:val="0"/>
        <w:autoSpaceDE/>
        <w:autoSpaceDN/>
        <w:bidi w:val="0"/>
        <w:adjustRightInd/>
        <w:snapToGrid/>
        <w:spacing w:line="520" w:lineRule="exact"/>
        <w:ind w:left="566" w:leftChars="31" w:hanging="501" w:hangingChars="114"/>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承诺书</w:t>
      </w:r>
    </w:p>
    <w:p>
      <w:pPr>
        <w:keepNext w:val="0"/>
        <w:keepLines w:val="0"/>
        <w:pageBreakBefore w:val="0"/>
        <w:widowControl w:val="0"/>
        <w:kinsoku/>
        <w:overflowPunct/>
        <w:topLinePunct w:val="0"/>
        <w:autoSpaceDE/>
        <w:autoSpaceDN/>
        <w:bidi w:val="0"/>
        <w:adjustRightInd/>
        <w:snapToGrid w:val="0"/>
        <w:spacing w:line="440" w:lineRule="exact"/>
        <w:jc w:val="center"/>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（施工单位）</w:t>
      </w:r>
    </w:p>
    <w:p>
      <w:pPr>
        <w:keepNext w:val="0"/>
        <w:keepLines w:val="0"/>
        <w:pageBreakBefore w:val="0"/>
        <w:widowControl w:val="0"/>
        <w:kinsoku/>
        <w:overflowPunct/>
        <w:topLinePunct w:val="0"/>
        <w:autoSpaceDE/>
        <w:autoSpaceDN/>
        <w:bidi w:val="0"/>
        <w:adjustRightInd/>
        <w:snapToGrid w:val="0"/>
        <w:spacing w:line="440" w:lineRule="exact"/>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枣庄市住房和城乡建设局：</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我司施工的</w:t>
      </w:r>
      <w:r>
        <w:rPr>
          <w:rFonts w:hint="eastAsia" w:ascii="仿宋" w:hAnsi="仿宋" w:eastAsia="仿宋" w:cs="仿宋"/>
          <w:color w:val="333333"/>
          <w:kern w:val="0"/>
          <w:sz w:val="32"/>
          <w:szCs w:val="32"/>
          <w:u w:val="single"/>
          <w:lang w:val="en-US" w:eastAsia="zh-CN" w:bidi="ar-SA"/>
        </w:rPr>
        <w:t xml:space="preserve">            </w:t>
      </w:r>
      <w:r>
        <w:rPr>
          <w:rFonts w:hint="eastAsia" w:ascii="仿宋" w:hAnsi="仿宋" w:eastAsia="仿宋" w:cs="仿宋"/>
          <w:color w:val="333333"/>
          <w:kern w:val="0"/>
          <w:sz w:val="32"/>
          <w:szCs w:val="32"/>
          <w:lang w:val="en-US" w:eastAsia="zh-CN" w:bidi="ar-SA"/>
        </w:rPr>
        <w:t>项目，位于枣庄市</w:t>
      </w:r>
      <w:r>
        <w:rPr>
          <w:rFonts w:hint="eastAsia" w:ascii="仿宋" w:hAnsi="仿宋" w:eastAsia="仿宋" w:cs="仿宋"/>
          <w:color w:val="333333"/>
          <w:kern w:val="0"/>
          <w:sz w:val="32"/>
          <w:szCs w:val="32"/>
          <w:u w:val="single"/>
          <w:lang w:val="en-US" w:eastAsia="zh-CN" w:bidi="ar-SA"/>
        </w:rPr>
        <w:t xml:space="preserve">    </w:t>
      </w:r>
      <w:r>
        <w:rPr>
          <w:rFonts w:hint="eastAsia" w:ascii="仿宋" w:hAnsi="仿宋" w:eastAsia="仿宋" w:cs="仿宋"/>
          <w:color w:val="333333"/>
          <w:kern w:val="0"/>
          <w:sz w:val="32"/>
          <w:szCs w:val="32"/>
          <w:lang w:val="en-US" w:eastAsia="zh-CN" w:bidi="ar-SA"/>
        </w:rPr>
        <w:t>区（市），项目地址为：</w:t>
      </w:r>
      <w:r>
        <w:rPr>
          <w:rFonts w:hint="eastAsia" w:ascii="仿宋" w:hAnsi="仿宋" w:eastAsia="仿宋" w:cs="仿宋"/>
          <w:color w:val="333333"/>
          <w:kern w:val="0"/>
          <w:sz w:val="32"/>
          <w:szCs w:val="32"/>
          <w:u w:val="single"/>
          <w:lang w:val="en-US" w:eastAsia="zh-CN" w:bidi="ar-SA"/>
        </w:rPr>
        <w:t xml:space="preserve">              </w:t>
      </w:r>
      <w:r>
        <w:rPr>
          <w:rFonts w:hint="eastAsia" w:ascii="仿宋" w:hAnsi="仿宋" w:eastAsia="仿宋" w:cs="仿宋"/>
          <w:color w:val="333333"/>
          <w:kern w:val="0"/>
          <w:sz w:val="32"/>
          <w:szCs w:val="32"/>
          <w:lang w:val="en-US" w:eastAsia="zh-CN" w:bidi="ar-SA"/>
        </w:rPr>
        <w:t>，项目类型为商品房装配式建筑，为确保项目顺利实施，我司承诺：</w:t>
      </w:r>
    </w:p>
    <w:p>
      <w:pPr>
        <w:keepNext w:val="0"/>
        <w:keepLines w:val="0"/>
        <w:pageBreakBefore w:val="0"/>
        <w:widowControl w:val="0"/>
        <w:numPr>
          <w:ilvl w:val="0"/>
          <w:numId w:val="3"/>
        </w:numPr>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严格按照装配式建筑技术要求和建设标准进行现场施工和管理。</w:t>
      </w:r>
    </w:p>
    <w:p>
      <w:pPr>
        <w:keepNext w:val="0"/>
        <w:keepLines w:val="0"/>
        <w:pageBreakBefore w:val="0"/>
        <w:widowControl w:val="0"/>
        <w:numPr>
          <w:ilvl w:val="0"/>
          <w:numId w:val="3"/>
        </w:numPr>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接受并积极配合主管部门审查、监督。</w:t>
      </w:r>
    </w:p>
    <w:p>
      <w:pPr>
        <w:keepNext w:val="0"/>
        <w:keepLines w:val="0"/>
        <w:pageBreakBefore w:val="0"/>
        <w:widowControl w:val="0"/>
        <w:numPr>
          <w:ilvl w:val="0"/>
          <w:numId w:val="3"/>
        </w:numPr>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配合主管部门进行装配式建筑项目运营评估，据实提供运营评估所需数据。</w:t>
      </w:r>
    </w:p>
    <w:p>
      <w:pPr>
        <w:keepNext w:val="0"/>
        <w:keepLines w:val="0"/>
        <w:pageBreakBefore w:val="0"/>
        <w:widowControl w:val="0"/>
        <w:numPr>
          <w:ilvl w:val="0"/>
          <w:numId w:val="3"/>
        </w:numPr>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我司理解并接受因享受支持政策所需各项审查导致的建设工程手续审批时限延长问题。</w:t>
      </w:r>
    </w:p>
    <w:p>
      <w:pPr>
        <w:keepNext w:val="0"/>
        <w:keepLines w:val="0"/>
        <w:pageBreakBefore w:val="0"/>
        <w:widowControl w:val="0"/>
        <w:numPr>
          <w:ilvl w:val="0"/>
          <w:numId w:val="3"/>
        </w:numPr>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我司承诺以上内容真实、准确，同意在主管部门网站公开并接受主管部门及社会公众监督。</w:t>
      </w:r>
    </w:p>
    <w:p>
      <w:pPr>
        <w:keepNext w:val="0"/>
        <w:keepLines w:val="0"/>
        <w:pageBreakBefore w:val="0"/>
        <w:widowControl w:val="0"/>
        <w:numPr>
          <w:ilvl w:val="0"/>
          <w:numId w:val="3"/>
        </w:numPr>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如存在已享受支持政策但未按照相关要求实施项目施工和管理等失信行为，我司自愿承担由此产生的全部责任，及时补缴、退还所享受支持政策的全部资金，并自愿接受相关部门给予的信用评价扣分、行政处罚等失信惩戒措施。</w:t>
      </w:r>
    </w:p>
    <w:p>
      <w:pPr>
        <w:keepNext w:val="0"/>
        <w:keepLines w:val="0"/>
        <w:pageBreakBefore w:val="0"/>
        <w:widowControl w:val="0"/>
        <w:kinsoku/>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我司拟申请枣庄市装配式建筑高质量发展支持政策实施细则规定的第</w:t>
      </w:r>
      <w:r>
        <w:rPr>
          <w:rFonts w:hint="eastAsia" w:ascii="仿宋" w:hAnsi="仿宋" w:eastAsia="仿宋" w:cs="仿宋"/>
          <w:color w:val="333333"/>
          <w:kern w:val="0"/>
          <w:sz w:val="32"/>
          <w:szCs w:val="32"/>
          <w:u w:val="single"/>
          <w:lang w:val="en-US" w:eastAsia="zh-CN" w:bidi="ar-SA"/>
        </w:rPr>
        <w:t xml:space="preserve">            </w:t>
      </w:r>
      <w:r>
        <w:rPr>
          <w:rFonts w:hint="eastAsia" w:ascii="仿宋" w:hAnsi="仿宋" w:eastAsia="仿宋" w:cs="仿宋"/>
          <w:color w:val="333333"/>
          <w:kern w:val="0"/>
          <w:sz w:val="32"/>
          <w:szCs w:val="32"/>
          <w:lang w:val="en-US" w:eastAsia="zh-CN" w:bidi="ar-SA"/>
        </w:rPr>
        <w:t>条等支持政策。</w:t>
      </w:r>
    </w:p>
    <w:p>
      <w:pPr>
        <w:keepNext w:val="0"/>
        <w:keepLines w:val="0"/>
        <w:pageBreakBefore w:val="0"/>
        <w:widowControl w:val="0"/>
        <w:kinsoku/>
        <w:wordWrap w:val="0"/>
        <w:overflowPunct/>
        <w:topLinePunct w:val="0"/>
        <w:autoSpaceDE/>
        <w:autoSpaceDN/>
        <w:bidi w:val="0"/>
        <w:adjustRightInd/>
        <w:snapToGrid w:val="0"/>
        <w:spacing w:line="440" w:lineRule="exact"/>
        <w:ind w:firstLine="640" w:firstLineChars="200"/>
        <w:jc w:val="center"/>
        <w:textAlignment w:val="auto"/>
        <w:rPr>
          <w:rFonts w:hint="eastAsia" w:ascii="仿宋" w:hAnsi="仿宋" w:eastAsia="仿宋" w:cs="仿宋"/>
          <w:color w:val="333333"/>
          <w:kern w:val="0"/>
          <w:sz w:val="32"/>
          <w:szCs w:val="32"/>
          <w:lang w:val="en-US" w:eastAsia="zh-CN" w:bidi="ar-SA"/>
        </w:rPr>
      </w:pPr>
    </w:p>
    <w:p>
      <w:pPr>
        <w:pStyle w:val="2"/>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val="0"/>
        <w:spacing w:line="440" w:lineRule="exact"/>
        <w:ind w:firstLine="640" w:firstLineChars="200"/>
        <w:jc w:val="center"/>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 xml:space="preserve">            施工单位（盖章）：</w:t>
      </w:r>
    </w:p>
    <w:p>
      <w:pPr>
        <w:keepNext w:val="0"/>
        <w:keepLines w:val="0"/>
        <w:pageBreakBefore w:val="0"/>
        <w:widowControl w:val="0"/>
        <w:kinsoku/>
        <w:wordWrap w:val="0"/>
        <w:overflowPunct/>
        <w:topLinePunct w:val="0"/>
        <w:autoSpaceDE/>
        <w:autoSpaceDN/>
        <w:bidi w:val="0"/>
        <w:adjustRightInd/>
        <w:snapToGrid w:val="0"/>
        <w:spacing w:line="440" w:lineRule="exact"/>
        <w:ind w:firstLine="640" w:firstLineChars="200"/>
        <w:jc w:val="center"/>
        <w:textAlignment w:val="auto"/>
        <w:rPr>
          <w:rFonts w:hint="eastAsia" w:ascii="仿宋" w:hAnsi="仿宋" w:eastAsia="仿宋" w:cs="仿宋"/>
          <w:color w:val="333333"/>
          <w:kern w:val="0"/>
          <w:sz w:val="32"/>
          <w:szCs w:val="32"/>
          <w:lang w:val="en-US" w:eastAsia="zh-CN" w:bidi="ar-SA"/>
        </w:rPr>
      </w:pPr>
      <w:r>
        <w:rPr>
          <w:rFonts w:hint="eastAsia" w:ascii="仿宋" w:hAnsi="仿宋" w:eastAsia="仿宋" w:cs="仿宋"/>
          <w:color w:val="333333"/>
          <w:kern w:val="0"/>
          <w:sz w:val="32"/>
          <w:szCs w:val="32"/>
          <w:lang w:val="en-US" w:eastAsia="zh-CN" w:bidi="ar-SA"/>
        </w:rPr>
        <w:t>法定代表人或授权代表（签字）：</w:t>
      </w:r>
    </w:p>
    <w:p>
      <w:pPr>
        <w:keepNext w:val="0"/>
        <w:keepLines w:val="0"/>
        <w:pageBreakBefore w:val="0"/>
        <w:widowControl w:val="0"/>
        <w:kinsoku/>
        <w:wordWrap w:val="0"/>
        <w:overflowPunct/>
        <w:topLinePunct w:val="0"/>
        <w:autoSpaceDE/>
        <w:autoSpaceDN/>
        <w:bidi w:val="0"/>
        <w:adjustRightInd/>
        <w:snapToGrid w:val="0"/>
        <w:spacing w:line="440" w:lineRule="exact"/>
        <w:ind w:firstLine="640" w:firstLineChars="200"/>
        <w:jc w:val="center"/>
        <w:textAlignment w:val="auto"/>
        <w:rPr>
          <w:rFonts w:hint="eastAsia" w:ascii="仿宋" w:hAnsi="仿宋" w:eastAsia="仿宋" w:cs="仿宋"/>
          <w:color w:val="333333"/>
          <w:kern w:val="0"/>
          <w:sz w:val="32"/>
          <w:szCs w:val="32"/>
          <w:lang w:val="en-US" w:eastAsia="zh-CN" w:bidi="ar-SA"/>
        </w:rPr>
        <w:sectPr>
          <w:footerReference r:id="rId4" w:type="default"/>
          <w:pgSz w:w="11906" w:h="16838"/>
          <w:pgMar w:top="1440" w:right="1800" w:bottom="1440" w:left="1800" w:header="851" w:footer="992" w:gutter="0"/>
          <w:cols w:space="720" w:num="1"/>
          <w:docGrid w:type="lines" w:linePitch="312" w:charSpace="0"/>
        </w:sectPr>
      </w:pPr>
      <w:r>
        <w:rPr>
          <w:rFonts w:hint="eastAsia" w:ascii="仿宋" w:hAnsi="仿宋" w:eastAsia="仿宋" w:cs="仿宋"/>
          <w:color w:val="333333"/>
          <w:kern w:val="0"/>
          <w:sz w:val="32"/>
          <w:szCs w:val="32"/>
          <w:lang w:val="en-US" w:eastAsia="zh-CN" w:bidi="ar-SA"/>
        </w:rPr>
        <w:t xml:space="preserve">                          申请时间： 年  月  日</w:t>
      </w:r>
    </w:p>
    <w:p>
      <w:pPr>
        <w:spacing w:line="500" w:lineRule="exact"/>
        <w:jc w:val="left"/>
        <w:rPr>
          <w:rFonts w:hint="eastAsia" w:ascii="黑体" w:hAnsi="黑体" w:eastAsia="黑体" w:cs="仿宋"/>
          <w:color w:val="000000" w:themeColor="text1"/>
          <w:sz w:val="32"/>
          <w:szCs w:val="32"/>
          <w:lang w:val="en-US" w:eastAsia="zh-CN"/>
          <w14:textFill>
            <w14:solidFill>
              <w14:schemeClr w14:val="tx1"/>
            </w14:solidFill>
          </w14:textFill>
        </w:rPr>
      </w:pPr>
      <w:r>
        <w:rPr>
          <w:rFonts w:hint="eastAsia" w:ascii="黑体" w:hAnsi="黑体" w:eastAsia="黑体" w:cs="仿宋"/>
          <w:color w:val="000000" w:themeColor="text1"/>
          <w:sz w:val="32"/>
          <w:szCs w:val="32"/>
          <w14:textFill>
            <w14:solidFill>
              <w14:schemeClr w14:val="tx1"/>
            </w14:solidFill>
          </w14:textFill>
        </w:rPr>
        <w:t>附件</w:t>
      </w:r>
      <w:r>
        <w:rPr>
          <w:rFonts w:hint="eastAsia" w:ascii="黑体" w:hAnsi="黑体" w:eastAsia="黑体" w:cs="仿宋"/>
          <w:color w:val="000000" w:themeColor="text1"/>
          <w:sz w:val="32"/>
          <w:szCs w:val="32"/>
          <w:lang w:val="en-US" w:eastAsia="zh-CN"/>
          <w14:textFill>
            <w14:solidFill>
              <w14:schemeClr w14:val="tx1"/>
            </w14:solidFill>
          </w14:textFill>
        </w:rPr>
        <w:t>2</w:t>
      </w:r>
    </w:p>
    <w:p>
      <w:pPr>
        <w:widowControl/>
        <w:spacing w:line="500" w:lineRule="exact"/>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枣庄市装配式建筑建设项目检查表</w:t>
      </w:r>
    </w:p>
    <w:tbl>
      <w:tblPr>
        <w:tblStyle w:val="9"/>
        <w:tblW w:w="96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6"/>
        <w:gridCol w:w="1996"/>
        <w:gridCol w:w="513"/>
        <w:gridCol w:w="1054"/>
        <w:gridCol w:w="1557"/>
        <w:gridCol w:w="50"/>
        <w:gridCol w:w="22"/>
        <w:gridCol w:w="1156"/>
        <w:gridCol w:w="47"/>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6" w:type="dxa"/>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ascii="宋体" w:hAnsi="宋体"/>
                <w:color w:val="000000" w:themeColor="text1"/>
                <w:kern w:val="0"/>
                <w:szCs w:val="21"/>
                <w14:textFill>
                  <w14:solidFill>
                    <w14:schemeClr w14:val="tx1"/>
                  </w14:solidFill>
                </w14:textFill>
              </w:rPr>
              <w:t>项目名称</w:t>
            </w:r>
          </w:p>
        </w:tc>
        <w:tc>
          <w:tcPr>
            <w:tcW w:w="5192" w:type="dxa"/>
            <w:gridSpan w:val="6"/>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c>
          <w:tcPr>
            <w:tcW w:w="1156" w:type="dxa"/>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检查时间</w:t>
            </w:r>
          </w:p>
        </w:tc>
        <w:tc>
          <w:tcPr>
            <w:tcW w:w="1711" w:type="dxa"/>
            <w:gridSpan w:val="2"/>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6" w:type="dxa"/>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项目地址</w:t>
            </w:r>
          </w:p>
        </w:tc>
        <w:tc>
          <w:tcPr>
            <w:tcW w:w="8059" w:type="dxa"/>
            <w:gridSpan w:val="9"/>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46" w:type="dxa"/>
            <w:vAlign w:val="center"/>
          </w:tcPr>
          <w:p>
            <w:pPr>
              <w:autoSpaceDE w:val="0"/>
              <w:autoSpaceDN w:val="0"/>
              <w:adjustRightInd w:val="0"/>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项目总投资</w:t>
            </w:r>
          </w:p>
        </w:tc>
        <w:tc>
          <w:tcPr>
            <w:tcW w:w="1996" w:type="dxa"/>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万元</w:t>
            </w:r>
          </w:p>
        </w:tc>
        <w:tc>
          <w:tcPr>
            <w:tcW w:w="3174" w:type="dxa"/>
            <w:gridSpan w:val="4"/>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资金来源</w:t>
            </w:r>
          </w:p>
        </w:tc>
        <w:tc>
          <w:tcPr>
            <w:tcW w:w="2889" w:type="dxa"/>
            <w:gridSpan w:val="4"/>
            <w:vAlign w:val="center"/>
          </w:tcPr>
          <w:p>
            <w:pPr>
              <w:autoSpaceDE w:val="0"/>
              <w:autoSpaceDN w:val="0"/>
              <w:adjustRightInd w:val="0"/>
              <w:spacing w:line="30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 xml:space="preserve">政府投资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社会投资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46" w:type="dxa"/>
            <w:vMerge w:val="restart"/>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项目性质</w:t>
            </w:r>
          </w:p>
        </w:tc>
        <w:tc>
          <w:tcPr>
            <w:tcW w:w="1996" w:type="dxa"/>
            <w:vMerge w:val="restart"/>
            <w:vAlign w:val="center"/>
          </w:tcPr>
          <w:p>
            <w:pPr>
              <w:autoSpaceDE w:val="0"/>
              <w:autoSpaceDN w:val="0"/>
              <w:adjustRightInd w:val="0"/>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□居住建筑</w:t>
            </w:r>
          </w:p>
          <w:p>
            <w:pPr>
              <w:autoSpaceDE w:val="0"/>
              <w:autoSpaceDN w:val="0"/>
              <w:adjustRightInd w:val="0"/>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□公共建筑</w:t>
            </w:r>
          </w:p>
          <w:p>
            <w:pPr>
              <w:autoSpaceDE w:val="0"/>
              <w:autoSpaceDN w:val="0"/>
              <w:adjustRightInd w:val="0"/>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□其他</w:t>
            </w:r>
          </w:p>
        </w:tc>
        <w:tc>
          <w:tcPr>
            <w:tcW w:w="3174" w:type="dxa"/>
            <w:gridSpan w:val="4"/>
            <w:tcBorders>
              <w:bottom w:val="nil"/>
            </w:tcBorders>
            <w:vAlign w:val="center"/>
          </w:tcPr>
          <w:p>
            <w:pPr>
              <w:autoSpaceDE w:val="0"/>
              <w:autoSpaceDN w:val="0"/>
              <w:adjustRightInd w:val="0"/>
              <w:spacing w:line="30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总建筑面积</w:t>
            </w:r>
          </w:p>
        </w:tc>
        <w:tc>
          <w:tcPr>
            <w:tcW w:w="2889" w:type="dxa"/>
            <w:gridSpan w:val="4"/>
            <w:vAlign w:val="center"/>
          </w:tcPr>
          <w:p>
            <w:pPr>
              <w:autoSpaceDE w:val="0"/>
              <w:autoSpaceDN w:val="0"/>
              <w:adjustRightInd w:val="0"/>
              <w:spacing w:line="300" w:lineRule="exact"/>
              <w:jc w:val="righ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6" w:type="dxa"/>
            <w:vMerge w:val="continue"/>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c>
          <w:tcPr>
            <w:tcW w:w="1996" w:type="dxa"/>
            <w:vMerge w:val="continue"/>
            <w:vAlign w:val="center"/>
          </w:tcPr>
          <w:p>
            <w:pPr>
              <w:autoSpaceDE w:val="0"/>
              <w:autoSpaceDN w:val="0"/>
              <w:adjustRightInd w:val="0"/>
              <w:spacing w:line="300" w:lineRule="exact"/>
              <w:jc w:val="center"/>
              <w:rPr>
                <w:rFonts w:ascii="宋体" w:hAnsi="宋体"/>
                <w:color w:val="000000" w:themeColor="text1"/>
                <w:szCs w:val="21"/>
                <w14:textFill>
                  <w14:solidFill>
                    <w14:schemeClr w14:val="tx1"/>
                  </w14:solidFill>
                </w14:textFill>
              </w:rPr>
            </w:pPr>
          </w:p>
        </w:tc>
        <w:tc>
          <w:tcPr>
            <w:tcW w:w="513" w:type="dxa"/>
            <w:vMerge w:val="restart"/>
            <w:tcBorders>
              <w:top w:val="nil"/>
            </w:tcBorders>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c>
          <w:tcPr>
            <w:tcW w:w="2661" w:type="dxa"/>
            <w:gridSpan w:val="3"/>
            <w:vMerge w:val="restart"/>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其中：地上建筑面积</w:t>
            </w:r>
          </w:p>
        </w:tc>
        <w:tc>
          <w:tcPr>
            <w:tcW w:w="2889" w:type="dxa"/>
            <w:gridSpan w:val="4"/>
            <w:vMerge w:val="restart"/>
            <w:vAlign w:val="center"/>
          </w:tcPr>
          <w:p>
            <w:pPr>
              <w:autoSpaceDE w:val="0"/>
              <w:autoSpaceDN w:val="0"/>
              <w:adjustRightInd w:val="0"/>
              <w:spacing w:line="300" w:lineRule="exact"/>
              <w:jc w:val="righ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546" w:type="dxa"/>
            <w:vMerge w:val="restart"/>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项目进展阶段</w:t>
            </w:r>
          </w:p>
        </w:tc>
        <w:tc>
          <w:tcPr>
            <w:tcW w:w="1996" w:type="dxa"/>
            <w:vMerge w:val="restart"/>
            <w:vAlign w:val="center"/>
          </w:tcPr>
          <w:p>
            <w:pPr>
              <w:autoSpaceDE w:val="0"/>
              <w:autoSpaceDN w:val="0"/>
              <w:adjustRightInd w:val="0"/>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□正负零</w:t>
            </w:r>
          </w:p>
          <w:p>
            <w:pPr>
              <w:autoSpaceDE w:val="0"/>
              <w:autoSpaceDN w:val="0"/>
              <w:adjustRightInd w:val="0"/>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□首个标准层</w:t>
            </w:r>
          </w:p>
          <w:p>
            <w:pPr>
              <w:autoSpaceDE w:val="0"/>
              <w:autoSpaceDN w:val="0"/>
              <w:adjustRightInd w:val="0"/>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□主体竣工</w:t>
            </w:r>
          </w:p>
          <w:p>
            <w:pPr>
              <w:autoSpaceDE w:val="0"/>
              <w:autoSpaceDN w:val="0"/>
              <w:adjustRightInd w:val="0"/>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□全装修</w:t>
            </w:r>
          </w:p>
          <w:p>
            <w:pPr>
              <w:autoSpaceDE w:val="0"/>
              <w:autoSpaceDN w:val="0"/>
              <w:adjustRightInd w:val="0"/>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□其</w:t>
            </w:r>
            <w:r>
              <w:rPr>
                <w:rFonts w:hint="eastAsia" w:ascii="宋体" w:hAnsi="宋体"/>
                <w:color w:val="000000" w:themeColor="text1"/>
                <w:kern w:val="0"/>
                <w:szCs w:val="21"/>
                <w14:textFill>
                  <w14:solidFill>
                    <w14:schemeClr w14:val="tx1"/>
                  </w14:solidFill>
                </w14:textFill>
              </w:rPr>
              <w:t>他</w:t>
            </w:r>
            <w:r>
              <w:rPr>
                <w:rFonts w:hint="eastAsia" w:ascii="宋体" w:hAnsi="宋体"/>
                <w:color w:val="000000" w:themeColor="text1"/>
                <w:kern w:val="0"/>
                <w:szCs w:val="21"/>
                <w:u w:val="single"/>
                <w14:textFill>
                  <w14:solidFill>
                    <w14:schemeClr w14:val="tx1"/>
                  </w14:solidFill>
                </w14:textFill>
              </w:rPr>
              <w:t>：    阶段</w:t>
            </w:r>
          </w:p>
        </w:tc>
        <w:tc>
          <w:tcPr>
            <w:tcW w:w="513" w:type="dxa"/>
            <w:vMerge w:val="continue"/>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c>
          <w:tcPr>
            <w:tcW w:w="2661" w:type="dxa"/>
            <w:gridSpan w:val="3"/>
            <w:vMerge w:val="continue"/>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c>
          <w:tcPr>
            <w:tcW w:w="2889" w:type="dxa"/>
            <w:gridSpan w:val="4"/>
            <w:vMerge w:val="continue"/>
            <w:vAlign w:val="center"/>
          </w:tcPr>
          <w:p>
            <w:pPr>
              <w:autoSpaceDE w:val="0"/>
              <w:autoSpaceDN w:val="0"/>
              <w:adjustRightInd w:val="0"/>
              <w:spacing w:line="300" w:lineRule="exact"/>
              <w:jc w:val="righ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46" w:type="dxa"/>
            <w:vMerge w:val="continue"/>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c>
          <w:tcPr>
            <w:tcW w:w="1996" w:type="dxa"/>
            <w:vMerge w:val="continue"/>
            <w:vAlign w:val="center"/>
          </w:tcPr>
          <w:p>
            <w:pPr>
              <w:autoSpaceDE w:val="0"/>
              <w:autoSpaceDN w:val="0"/>
              <w:adjustRightInd w:val="0"/>
              <w:spacing w:line="300" w:lineRule="exact"/>
              <w:rPr>
                <w:rFonts w:ascii="宋体" w:hAnsi="宋体"/>
                <w:color w:val="000000" w:themeColor="text1"/>
                <w:szCs w:val="21"/>
                <w14:textFill>
                  <w14:solidFill>
                    <w14:schemeClr w14:val="tx1"/>
                  </w14:solidFill>
                </w14:textFill>
              </w:rPr>
            </w:pPr>
          </w:p>
        </w:tc>
        <w:tc>
          <w:tcPr>
            <w:tcW w:w="3174" w:type="dxa"/>
            <w:gridSpan w:val="4"/>
            <w:tcBorders>
              <w:bottom w:val="nil"/>
            </w:tcBorders>
            <w:vAlign w:val="center"/>
          </w:tcPr>
          <w:p>
            <w:pPr>
              <w:autoSpaceDE w:val="0"/>
              <w:autoSpaceDN w:val="0"/>
              <w:adjustRightInd w:val="0"/>
              <w:spacing w:line="300" w:lineRule="exac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装配式建筑总面积</w:t>
            </w:r>
          </w:p>
        </w:tc>
        <w:tc>
          <w:tcPr>
            <w:tcW w:w="2889" w:type="dxa"/>
            <w:gridSpan w:val="4"/>
            <w:vAlign w:val="center"/>
          </w:tcPr>
          <w:p>
            <w:pPr>
              <w:autoSpaceDE w:val="0"/>
              <w:autoSpaceDN w:val="0"/>
              <w:adjustRightInd w:val="0"/>
              <w:spacing w:line="300" w:lineRule="exact"/>
              <w:jc w:val="righ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1546" w:type="dxa"/>
            <w:vMerge w:val="continue"/>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c>
          <w:tcPr>
            <w:tcW w:w="1996" w:type="dxa"/>
            <w:vMerge w:val="continue"/>
            <w:vAlign w:val="center"/>
          </w:tcPr>
          <w:p>
            <w:pPr>
              <w:autoSpaceDE w:val="0"/>
              <w:autoSpaceDN w:val="0"/>
              <w:adjustRightInd w:val="0"/>
              <w:spacing w:line="300" w:lineRule="exact"/>
              <w:rPr>
                <w:rFonts w:ascii="宋体" w:hAnsi="宋体"/>
                <w:color w:val="000000" w:themeColor="text1"/>
                <w:szCs w:val="21"/>
                <w14:textFill>
                  <w14:solidFill>
                    <w14:schemeClr w14:val="tx1"/>
                  </w14:solidFill>
                </w14:textFill>
              </w:rPr>
            </w:pPr>
          </w:p>
        </w:tc>
        <w:tc>
          <w:tcPr>
            <w:tcW w:w="513" w:type="dxa"/>
            <w:vMerge w:val="restart"/>
            <w:tcBorders>
              <w:top w:val="nil"/>
            </w:tcBorders>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c>
          <w:tcPr>
            <w:tcW w:w="2661" w:type="dxa"/>
            <w:gridSpan w:val="3"/>
            <w:vMerge w:val="restart"/>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其中：地上装配式建筑面积</w:t>
            </w:r>
          </w:p>
        </w:tc>
        <w:tc>
          <w:tcPr>
            <w:tcW w:w="2889" w:type="dxa"/>
            <w:gridSpan w:val="4"/>
            <w:vMerge w:val="restart"/>
            <w:vAlign w:val="center"/>
          </w:tcPr>
          <w:p>
            <w:pPr>
              <w:autoSpaceDE w:val="0"/>
              <w:autoSpaceDN w:val="0"/>
              <w:adjustRightInd w:val="0"/>
              <w:spacing w:line="300" w:lineRule="exact"/>
              <w:jc w:val="righ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46" w:type="dxa"/>
            <w:tcBorders>
              <w:top w:val="single" w:color="auto" w:sz="4" w:space="0"/>
            </w:tcBorders>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单体建筑数量</w:t>
            </w:r>
          </w:p>
        </w:tc>
        <w:tc>
          <w:tcPr>
            <w:tcW w:w="1996" w:type="dxa"/>
            <w:tcBorders>
              <w:top w:val="single" w:color="auto" w:sz="4" w:space="0"/>
            </w:tcBorders>
            <w:vAlign w:val="center"/>
          </w:tcPr>
          <w:p>
            <w:pPr>
              <w:autoSpaceDE w:val="0"/>
              <w:autoSpaceDN w:val="0"/>
              <w:adjustRightInd w:val="0"/>
              <w:spacing w:line="300" w:lineRule="exact"/>
              <w:jc w:val="center"/>
              <w:rPr>
                <w:rFonts w:ascii="宋体" w:hAnsi="宋体"/>
                <w:color w:val="000000" w:themeColor="text1"/>
                <w:szCs w:val="21"/>
                <w:u w:val="single"/>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 xml:space="preserve">       个</w:t>
            </w:r>
          </w:p>
        </w:tc>
        <w:tc>
          <w:tcPr>
            <w:tcW w:w="513" w:type="dxa"/>
            <w:vMerge w:val="continue"/>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c>
          <w:tcPr>
            <w:tcW w:w="2661" w:type="dxa"/>
            <w:gridSpan w:val="3"/>
            <w:vMerge w:val="continue"/>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c>
          <w:tcPr>
            <w:tcW w:w="2889" w:type="dxa"/>
            <w:gridSpan w:val="4"/>
            <w:vMerge w:val="continue"/>
            <w:vAlign w:val="center"/>
          </w:tcPr>
          <w:p>
            <w:pPr>
              <w:autoSpaceDE w:val="0"/>
              <w:autoSpaceDN w:val="0"/>
              <w:adjustRightInd w:val="0"/>
              <w:spacing w:line="300" w:lineRule="exact"/>
              <w:jc w:val="right"/>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546" w:type="dxa"/>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装配式建筑单体数量和楼号</w:t>
            </w:r>
          </w:p>
        </w:tc>
        <w:tc>
          <w:tcPr>
            <w:tcW w:w="1996" w:type="dxa"/>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个，</w:t>
            </w:r>
          </w:p>
          <w:p>
            <w:pPr>
              <w:autoSpaceDE w:val="0"/>
              <w:autoSpaceDN w:val="0"/>
              <w:adjustRightInd w:val="0"/>
              <w:spacing w:line="300" w:lineRule="exact"/>
              <w:rPr>
                <w:rFonts w:ascii="宋体" w:hAnsi="宋体"/>
                <w:color w:val="000000" w:themeColor="text1"/>
                <w:kern w:val="0"/>
                <w:szCs w:val="21"/>
                <w:u w:val="single"/>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楼号</w:t>
            </w:r>
            <w:r>
              <w:rPr>
                <w:rFonts w:hint="eastAsia" w:ascii="宋体" w:hAnsi="宋体"/>
                <w:color w:val="000000" w:themeColor="text1"/>
                <w:kern w:val="0"/>
                <w:szCs w:val="21"/>
                <w:u w:val="single"/>
                <w14:textFill>
                  <w14:solidFill>
                    <w14:schemeClr w14:val="tx1"/>
                  </w14:solidFill>
                </w14:textFill>
              </w:rPr>
              <w:t xml:space="preserve">：  </w:t>
            </w:r>
          </w:p>
        </w:tc>
        <w:tc>
          <w:tcPr>
            <w:tcW w:w="3174" w:type="dxa"/>
            <w:gridSpan w:val="4"/>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装配式建筑面积占比（地上）</w:t>
            </w:r>
          </w:p>
        </w:tc>
        <w:tc>
          <w:tcPr>
            <w:tcW w:w="2889" w:type="dxa"/>
            <w:gridSpan w:val="4"/>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u w:val="single"/>
                <w14:textFill>
                  <w14:solidFill>
                    <w14:schemeClr w14:val="tx1"/>
                  </w14:solidFill>
                </w14:textFill>
              </w:rPr>
              <w:t xml:space="preserve">          </w:t>
            </w:r>
            <w:r>
              <w:rPr>
                <w:rFonts w:hint="eastAsia" w:ascii="宋体" w:hAnsi="宋体"/>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46" w:type="dxa"/>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项目负责人</w:t>
            </w:r>
          </w:p>
        </w:tc>
        <w:tc>
          <w:tcPr>
            <w:tcW w:w="1996" w:type="dxa"/>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c>
          <w:tcPr>
            <w:tcW w:w="1567" w:type="dxa"/>
            <w:gridSpan w:val="2"/>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联系电话</w:t>
            </w:r>
          </w:p>
        </w:tc>
        <w:tc>
          <w:tcPr>
            <w:tcW w:w="4496" w:type="dxa"/>
            <w:gridSpan w:val="6"/>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46" w:type="dxa"/>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建设单位</w:t>
            </w:r>
          </w:p>
        </w:tc>
        <w:tc>
          <w:tcPr>
            <w:tcW w:w="1996" w:type="dxa"/>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c>
          <w:tcPr>
            <w:tcW w:w="1567" w:type="dxa"/>
            <w:gridSpan w:val="2"/>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法人代表</w:t>
            </w:r>
          </w:p>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及联系电话</w:t>
            </w:r>
          </w:p>
        </w:tc>
        <w:tc>
          <w:tcPr>
            <w:tcW w:w="1557" w:type="dxa"/>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c>
          <w:tcPr>
            <w:tcW w:w="1275" w:type="dxa"/>
            <w:gridSpan w:val="4"/>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联系人</w:t>
            </w:r>
          </w:p>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及联系电话</w:t>
            </w:r>
          </w:p>
        </w:tc>
        <w:tc>
          <w:tcPr>
            <w:tcW w:w="1664" w:type="dxa"/>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605" w:type="dxa"/>
            <w:gridSpan w:val="10"/>
            <w:vAlign w:val="center"/>
          </w:tcPr>
          <w:p>
            <w:pPr>
              <w:autoSpaceDE w:val="0"/>
              <w:autoSpaceDN w:val="0"/>
              <w:adjustRightInd w:val="0"/>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检查的主要内容（包含并不限于如下内容）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109" w:type="dxa"/>
            <w:gridSpan w:val="4"/>
            <w:vAlign w:val="center"/>
          </w:tcPr>
          <w:p>
            <w:pPr>
              <w:autoSpaceDE w:val="0"/>
              <w:autoSpaceDN w:val="0"/>
              <w:adjustRightInd w:val="0"/>
              <w:spacing w:line="30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是否已签订装配式建筑实施承诺书</w:t>
            </w:r>
          </w:p>
        </w:tc>
        <w:tc>
          <w:tcPr>
            <w:tcW w:w="4496" w:type="dxa"/>
            <w:gridSpan w:val="6"/>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 xml:space="preserve">是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109" w:type="dxa"/>
            <w:gridSpan w:val="4"/>
            <w:vAlign w:val="center"/>
          </w:tcPr>
          <w:p>
            <w:pPr>
              <w:autoSpaceDE w:val="0"/>
              <w:autoSpaceDN w:val="0"/>
              <w:adjustRightInd w:val="0"/>
              <w:spacing w:line="30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是否建立了统筹协调参建各方的工作机制</w:t>
            </w:r>
          </w:p>
        </w:tc>
        <w:tc>
          <w:tcPr>
            <w:tcW w:w="4496" w:type="dxa"/>
            <w:gridSpan w:val="6"/>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 xml:space="preserve">是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5109" w:type="dxa"/>
            <w:gridSpan w:val="4"/>
            <w:vAlign w:val="center"/>
          </w:tcPr>
          <w:p>
            <w:pPr>
              <w:autoSpaceDE w:val="0"/>
              <w:autoSpaceDN w:val="0"/>
              <w:adjustRightInd w:val="0"/>
              <w:spacing w:line="30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建设、设计、施工、监理各方主体是否建立了落实装配式建筑相关工作方案和制度。</w:t>
            </w:r>
          </w:p>
        </w:tc>
        <w:tc>
          <w:tcPr>
            <w:tcW w:w="4496" w:type="dxa"/>
            <w:gridSpan w:val="6"/>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 xml:space="preserve">是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109" w:type="dxa"/>
            <w:gridSpan w:val="4"/>
            <w:vAlign w:val="center"/>
          </w:tcPr>
          <w:p>
            <w:pPr>
              <w:autoSpaceDE w:val="0"/>
              <w:autoSpaceDN w:val="0"/>
              <w:adjustRightInd w:val="0"/>
              <w:spacing w:line="30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建设、设计、施工、监理施工现场管理人员配置是否到位</w:t>
            </w:r>
          </w:p>
        </w:tc>
        <w:tc>
          <w:tcPr>
            <w:tcW w:w="4496" w:type="dxa"/>
            <w:gridSpan w:val="6"/>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 xml:space="preserve">是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109" w:type="dxa"/>
            <w:gridSpan w:val="4"/>
            <w:vAlign w:val="center"/>
          </w:tcPr>
          <w:p>
            <w:pPr>
              <w:autoSpaceDE w:val="0"/>
              <w:autoSpaceDN w:val="0"/>
              <w:adjustRightInd w:val="0"/>
              <w:spacing w:line="30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部品部件入场、堆放、吊装等建设前期准备是否到位</w:t>
            </w:r>
          </w:p>
        </w:tc>
        <w:tc>
          <w:tcPr>
            <w:tcW w:w="4496" w:type="dxa"/>
            <w:gridSpan w:val="6"/>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 xml:space="preserve">是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109" w:type="dxa"/>
            <w:gridSpan w:val="4"/>
            <w:vAlign w:val="center"/>
          </w:tcPr>
          <w:p>
            <w:pPr>
              <w:autoSpaceDE w:val="0"/>
              <w:autoSpaceDN w:val="0"/>
              <w:adjustRightInd w:val="0"/>
              <w:spacing w:line="30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首个标准层施工是否落实装配式建筑要求</w:t>
            </w:r>
          </w:p>
        </w:tc>
        <w:tc>
          <w:tcPr>
            <w:tcW w:w="4496" w:type="dxa"/>
            <w:gridSpan w:val="6"/>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 xml:space="preserve">是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5109" w:type="dxa"/>
            <w:gridSpan w:val="4"/>
            <w:vAlign w:val="center"/>
          </w:tcPr>
          <w:p>
            <w:pPr>
              <w:autoSpaceDE w:val="0"/>
              <w:autoSpaceDN w:val="0"/>
              <w:adjustRightInd w:val="0"/>
              <w:spacing w:line="300" w:lineRule="exact"/>
              <w:jc w:val="left"/>
              <w:rPr>
                <w:rFonts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单体建筑是否全部落实装配式建筑要求</w:t>
            </w:r>
          </w:p>
        </w:tc>
        <w:tc>
          <w:tcPr>
            <w:tcW w:w="4496" w:type="dxa"/>
            <w:gridSpan w:val="6"/>
            <w:vAlign w:val="center"/>
          </w:tcPr>
          <w:p>
            <w:pPr>
              <w:autoSpaceDE w:val="0"/>
              <w:autoSpaceDN w:val="0"/>
              <w:adjustRightInd w:val="0"/>
              <w:spacing w:line="300" w:lineRule="exact"/>
              <w:jc w:val="center"/>
              <w:rPr>
                <w:rFonts w:ascii="宋体" w:hAnsi="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 xml:space="preserve">是                 </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605" w:type="dxa"/>
            <w:gridSpan w:val="10"/>
            <w:vAlign w:val="center"/>
          </w:tcPr>
          <w:p>
            <w:pPr>
              <w:autoSpaceDE w:val="0"/>
              <w:autoSpaceDN w:val="0"/>
              <w:adjustRightInd w:val="0"/>
              <w:spacing w:line="30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检查中发现的主要问题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4" w:hRule="atLeast"/>
          <w:jc w:val="center"/>
        </w:trPr>
        <w:tc>
          <w:tcPr>
            <w:tcW w:w="9605" w:type="dxa"/>
            <w:gridSpan w:val="10"/>
            <w:vAlign w:val="center"/>
          </w:tcPr>
          <w:p>
            <w:pPr>
              <w:autoSpaceDE w:val="0"/>
              <w:autoSpaceDN w:val="0"/>
              <w:adjustRightInd w:val="0"/>
              <w:spacing w:line="300" w:lineRule="exact"/>
              <w:jc w:val="center"/>
              <w:rPr>
                <w:color w:val="000000" w:themeColor="text1"/>
                <w14:textFill>
                  <w14:solidFill>
                    <w14:schemeClr w14:val="tx1"/>
                  </w14:solidFill>
                </w14:textFill>
              </w:rPr>
            </w:pPr>
          </w:p>
          <w:p>
            <w:pPr>
              <w:pStyle w:val="2"/>
              <w:ind w:left="0" w:leftChars="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9605" w:type="dxa"/>
            <w:gridSpan w:val="10"/>
            <w:vAlign w:val="center"/>
          </w:tcPr>
          <w:p>
            <w:pPr>
              <w:autoSpaceDE w:val="0"/>
              <w:autoSpaceDN w:val="0"/>
              <w:adjustRightInd w:val="0"/>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项目负责人签字：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9605" w:type="dxa"/>
            <w:gridSpan w:val="10"/>
            <w:vAlign w:val="center"/>
          </w:tcPr>
          <w:p>
            <w:pPr>
              <w:autoSpaceDE w:val="0"/>
              <w:autoSpaceDN w:val="0"/>
              <w:adjustRightInd w:val="0"/>
              <w:spacing w:line="300" w:lineRule="exact"/>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检查组签字：</w:t>
            </w:r>
          </w:p>
        </w:tc>
      </w:tr>
    </w:tbl>
    <w:p>
      <w:pPr>
        <w:spacing w:line="500" w:lineRule="exact"/>
        <w:textAlignment w:val="baseline"/>
        <w:rPr>
          <w:rFonts w:ascii="仿宋" w:hAnsi="仿宋" w:eastAsia="仿宋" w:cs="仿宋"/>
          <w:color w:val="000000" w:themeColor="text1"/>
          <w:kern w:val="0"/>
          <w:sz w:val="32"/>
          <w:szCs w:val="32"/>
          <w:lang w:bidi="ar"/>
          <w14:textFill>
            <w14:solidFill>
              <w14:schemeClr w14:val="tx1"/>
            </w14:solidFill>
          </w14:textFill>
        </w:rPr>
        <w:sectPr>
          <w:headerReference r:id="rId5" w:type="default"/>
          <w:footerReference r:id="rId6" w:type="default"/>
          <w:pgSz w:w="11906" w:h="16838"/>
          <w:pgMar w:top="1417" w:right="1417" w:bottom="1560" w:left="1417" w:header="680" w:footer="737" w:gutter="0"/>
          <w:pgNumType w:fmt="numberInDash"/>
          <w:cols w:space="720" w:num="1"/>
          <w:docGrid w:type="linesAndChars" w:linePitch="312" w:charSpace="0"/>
        </w:sectPr>
      </w:pPr>
    </w:p>
    <w:p>
      <w:pPr>
        <w:spacing w:line="500" w:lineRule="exact"/>
        <w:textAlignment w:val="baseline"/>
        <w:rPr>
          <w:rFonts w:ascii="仿宋" w:hAnsi="仿宋" w:eastAsia="仿宋" w:cs="仿宋"/>
          <w:color w:val="000000" w:themeColor="text1"/>
          <w:kern w:val="0"/>
          <w:sz w:val="32"/>
          <w:szCs w:val="32"/>
          <w:lang w:bidi="ar"/>
          <w14:textFill>
            <w14:solidFill>
              <w14:schemeClr w14:val="tx1"/>
            </w14:solidFill>
          </w14:textFill>
        </w:rPr>
        <w:sectPr>
          <w:type w:val="continuous"/>
          <w:pgSz w:w="11906" w:h="16838"/>
          <w:pgMar w:top="1417" w:right="1417" w:bottom="1560" w:left="1417" w:header="680" w:footer="737" w:gutter="0"/>
          <w:pgNumType w:fmt="numberInDash"/>
          <w:cols w:space="720" w:num="1"/>
          <w:docGrid w:type="linesAndChars" w:linePitch="312" w:charSpace="0"/>
        </w:sectPr>
      </w:pPr>
    </w:p>
    <w:p>
      <w:pPr>
        <w:spacing w:line="500" w:lineRule="exact"/>
        <w:textAlignment w:val="baseline"/>
        <w:rPr>
          <w:rFonts w:ascii="仿宋" w:hAnsi="仿宋" w:eastAsia="仿宋" w:cs="仿宋"/>
          <w:color w:val="000000" w:themeColor="text1"/>
          <w:kern w:val="0"/>
          <w:sz w:val="32"/>
          <w:szCs w:val="32"/>
          <w:lang w:bidi="ar"/>
          <w14:textFill>
            <w14:solidFill>
              <w14:schemeClr w14:val="tx1"/>
            </w14:solidFill>
          </w14:textFill>
        </w:rPr>
      </w:pPr>
    </w:p>
    <w:p>
      <w:pPr>
        <w:pStyle w:val="2"/>
        <w:rPr>
          <w:rFonts w:ascii="仿宋" w:hAnsi="仿宋" w:eastAsia="仿宋" w:cs="仿宋"/>
          <w:color w:val="000000" w:themeColor="text1"/>
          <w:kern w:val="0"/>
          <w:sz w:val="32"/>
          <w:szCs w:val="32"/>
          <w:lang w:bidi="ar"/>
          <w14:textFill>
            <w14:solidFill>
              <w14:schemeClr w14:val="tx1"/>
            </w14:solidFill>
          </w14:textFill>
        </w:rPr>
      </w:pPr>
    </w:p>
    <w:p>
      <w:pPr>
        <w:rPr>
          <w:rFonts w:ascii="仿宋" w:hAnsi="仿宋" w:eastAsia="仿宋" w:cs="仿宋"/>
          <w:color w:val="000000" w:themeColor="text1"/>
          <w:kern w:val="0"/>
          <w:sz w:val="32"/>
          <w:szCs w:val="32"/>
          <w:lang w:bidi="ar"/>
          <w14:textFill>
            <w14:solidFill>
              <w14:schemeClr w14:val="tx1"/>
            </w14:solidFill>
          </w14:textFill>
        </w:rPr>
      </w:pPr>
    </w:p>
    <w:p>
      <w:pPr>
        <w:pStyle w:val="2"/>
        <w:rPr>
          <w:rFonts w:ascii="仿宋" w:hAnsi="仿宋" w:eastAsia="仿宋" w:cs="仿宋"/>
          <w:color w:val="000000" w:themeColor="text1"/>
          <w:kern w:val="0"/>
          <w:sz w:val="32"/>
          <w:szCs w:val="32"/>
          <w:lang w:bidi="ar"/>
          <w14:textFill>
            <w14:solidFill>
              <w14:schemeClr w14:val="tx1"/>
            </w14:solidFill>
          </w14:textFill>
        </w:rPr>
      </w:pPr>
    </w:p>
    <w:p>
      <w:pPr>
        <w:rPr>
          <w:rFonts w:ascii="仿宋" w:hAnsi="仿宋" w:eastAsia="仿宋" w:cs="仿宋"/>
          <w:color w:val="000000" w:themeColor="text1"/>
          <w:kern w:val="0"/>
          <w:sz w:val="32"/>
          <w:szCs w:val="32"/>
          <w:lang w:bidi="ar"/>
          <w14:textFill>
            <w14:solidFill>
              <w14:schemeClr w14:val="tx1"/>
            </w14:solidFill>
          </w14:textFill>
        </w:rPr>
      </w:pPr>
    </w:p>
    <w:p>
      <w:pPr>
        <w:pStyle w:val="2"/>
        <w:rPr>
          <w:rFonts w:ascii="仿宋" w:hAnsi="仿宋" w:eastAsia="仿宋" w:cs="仿宋"/>
          <w:color w:val="000000" w:themeColor="text1"/>
          <w:kern w:val="0"/>
          <w:sz w:val="32"/>
          <w:szCs w:val="32"/>
          <w:lang w:bidi="ar"/>
          <w14:textFill>
            <w14:solidFill>
              <w14:schemeClr w14:val="tx1"/>
            </w14:solidFill>
          </w14:textFill>
        </w:rPr>
      </w:pPr>
    </w:p>
    <w:p>
      <w:pPr>
        <w:rPr>
          <w:rFonts w:ascii="仿宋" w:hAnsi="仿宋" w:eastAsia="仿宋" w:cs="仿宋"/>
          <w:color w:val="000000" w:themeColor="text1"/>
          <w:kern w:val="0"/>
          <w:sz w:val="32"/>
          <w:szCs w:val="32"/>
          <w:lang w:bidi="ar"/>
          <w14:textFill>
            <w14:solidFill>
              <w14:schemeClr w14:val="tx1"/>
            </w14:solidFill>
          </w14:textFill>
        </w:rPr>
      </w:pPr>
    </w:p>
    <w:p>
      <w:pPr>
        <w:pStyle w:val="2"/>
        <w:rPr>
          <w:rFonts w:ascii="仿宋" w:hAnsi="仿宋" w:eastAsia="仿宋" w:cs="仿宋"/>
          <w:color w:val="000000" w:themeColor="text1"/>
          <w:kern w:val="0"/>
          <w:sz w:val="32"/>
          <w:szCs w:val="32"/>
          <w:lang w:bidi="ar"/>
          <w14:textFill>
            <w14:solidFill>
              <w14:schemeClr w14:val="tx1"/>
            </w14:solidFill>
          </w14:textFill>
        </w:rPr>
      </w:pPr>
    </w:p>
    <w:p>
      <w:pPr>
        <w:rPr>
          <w:rFonts w:ascii="仿宋" w:hAnsi="仿宋" w:eastAsia="仿宋" w:cs="仿宋"/>
          <w:color w:val="000000" w:themeColor="text1"/>
          <w:kern w:val="0"/>
          <w:sz w:val="32"/>
          <w:szCs w:val="32"/>
          <w:lang w:bidi="ar"/>
          <w14:textFill>
            <w14:solidFill>
              <w14:schemeClr w14:val="tx1"/>
            </w14:solidFill>
          </w14:textFill>
        </w:rPr>
      </w:pPr>
    </w:p>
    <w:p>
      <w:pPr>
        <w:pStyle w:val="2"/>
        <w:rPr>
          <w:rFonts w:ascii="仿宋" w:hAnsi="仿宋" w:eastAsia="仿宋" w:cs="仿宋"/>
          <w:color w:val="000000" w:themeColor="text1"/>
          <w:kern w:val="0"/>
          <w:sz w:val="32"/>
          <w:szCs w:val="32"/>
          <w:lang w:bidi="ar"/>
          <w14:textFill>
            <w14:solidFill>
              <w14:schemeClr w14:val="tx1"/>
            </w14:solidFill>
          </w14:textFill>
        </w:rPr>
      </w:pPr>
    </w:p>
    <w:p>
      <w:pPr>
        <w:rPr>
          <w:rFonts w:ascii="仿宋" w:hAnsi="仿宋" w:eastAsia="仿宋" w:cs="仿宋"/>
          <w:color w:val="000000" w:themeColor="text1"/>
          <w:kern w:val="0"/>
          <w:sz w:val="32"/>
          <w:szCs w:val="32"/>
          <w:lang w:bidi="ar"/>
          <w14:textFill>
            <w14:solidFill>
              <w14:schemeClr w14:val="tx1"/>
            </w14:solidFill>
          </w14:textFill>
        </w:rPr>
      </w:pPr>
    </w:p>
    <w:p>
      <w:pPr>
        <w:pStyle w:val="2"/>
        <w:rPr>
          <w:rFonts w:ascii="仿宋" w:hAnsi="仿宋" w:eastAsia="仿宋" w:cs="仿宋"/>
          <w:color w:val="000000" w:themeColor="text1"/>
          <w:kern w:val="0"/>
          <w:sz w:val="32"/>
          <w:szCs w:val="32"/>
          <w:lang w:bidi="ar"/>
          <w14:textFill>
            <w14:solidFill>
              <w14:schemeClr w14:val="tx1"/>
            </w14:solidFill>
          </w14:textFill>
        </w:rPr>
      </w:pPr>
    </w:p>
    <w:p>
      <w:pPr>
        <w:rPr>
          <w:rFonts w:ascii="仿宋" w:hAnsi="仿宋" w:eastAsia="仿宋" w:cs="仿宋"/>
          <w:color w:val="000000" w:themeColor="text1"/>
          <w:kern w:val="0"/>
          <w:sz w:val="32"/>
          <w:szCs w:val="32"/>
          <w:lang w:bidi="ar"/>
          <w14:textFill>
            <w14:solidFill>
              <w14:schemeClr w14:val="tx1"/>
            </w14:solidFill>
          </w14:textFill>
        </w:rPr>
      </w:pPr>
    </w:p>
    <w:p>
      <w:pPr>
        <w:pStyle w:val="2"/>
        <w:rPr>
          <w:rFonts w:ascii="仿宋" w:hAnsi="仿宋" w:eastAsia="仿宋" w:cs="仿宋"/>
          <w:color w:val="000000" w:themeColor="text1"/>
          <w:kern w:val="0"/>
          <w:sz w:val="32"/>
          <w:szCs w:val="32"/>
          <w:lang w:bidi="ar"/>
          <w14:textFill>
            <w14:solidFill>
              <w14:schemeClr w14:val="tx1"/>
            </w14:solidFill>
          </w14:textFill>
        </w:rPr>
      </w:pPr>
    </w:p>
    <w:p>
      <w:pPr>
        <w:rPr>
          <w:rFonts w:ascii="仿宋" w:hAnsi="仿宋" w:eastAsia="仿宋" w:cs="仿宋"/>
          <w:color w:val="000000" w:themeColor="text1"/>
          <w:kern w:val="0"/>
          <w:sz w:val="32"/>
          <w:szCs w:val="32"/>
          <w:lang w:bidi="ar"/>
          <w14:textFill>
            <w14:solidFill>
              <w14:schemeClr w14:val="tx1"/>
            </w14:solidFill>
          </w14:textFill>
        </w:rPr>
      </w:pPr>
    </w:p>
    <w:p>
      <w:pPr>
        <w:pStyle w:val="2"/>
        <w:rPr>
          <w:rFonts w:ascii="仿宋" w:hAnsi="仿宋" w:eastAsia="仿宋" w:cs="仿宋"/>
          <w:color w:val="000000" w:themeColor="text1"/>
          <w:kern w:val="0"/>
          <w:sz w:val="32"/>
          <w:szCs w:val="32"/>
          <w:lang w:bidi="ar"/>
          <w14:textFill>
            <w14:solidFill>
              <w14:schemeClr w14:val="tx1"/>
            </w14:solidFill>
          </w14:textFill>
        </w:rPr>
      </w:pPr>
    </w:p>
    <w:p>
      <w:pPr>
        <w:rPr>
          <w:rFonts w:ascii="仿宋" w:hAnsi="仿宋" w:eastAsia="仿宋" w:cs="仿宋"/>
          <w:color w:val="000000" w:themeColor="text1"/>
          <w:kern w:val="0"/>
          <w:sz w:val="32"/>
          <w:szCs w:val="32"/>
          <w:lang w:bidi="ar"/>
          <w14:textFill>
            <w14:solidFill>
              <w14:schemeClr w14:val="tx1"/>
            </w14:solidFill>
          </w14:textFill>
        </w:rPr>
      </w:pPr>
    </w:p>
    <w:p>
      <w:pPr>
        <w:pStyle w:val="2"/>
        <w:rPr>
          <w:rFonts w:ascii="仿宋" w:hAnsi="仿宋" w:eastAsia="仿宋" w:cs="仿宋"/>
          <w:color w:val="000000" w:themeColor="text1"/>
          <w:kern w:val="0"/>
          <w:sz w:val="32"/>
          <w:szCs w:val="32"/>
          <w:lang w:bidi="ar"/>
          <w14:textFill>
            <w14:solidFill>
              <w14:schemeClr w14:val="tx1"/>
            </w14:solidFill>
          </w14:textFill>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sectPr>
          <w:type w:val="continuous"/>
          <w:pgSz w:w="11906" w:h="16838"/>
          <w:pgMar w:top="1418" w:right="1418" w:bottom="1559" w:left="1418" w:header="680" w:footer="737" w:gutter="0"/>
          <w:pgNumType w:fmt="numberInDash"/>
          <w:cols w:space="720" w:num="1"/>
          <w:titlePg/>
          <w:docGrid w:type="linesAndChars" w:linePitch="312" w:charSpace="0"/>
        </w:sect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Pr>
        <w:rPr>
          <w:lang w:bidi="ar"/>
        </w:rPr>
      </w:pPr>
    </w:p>
    <w:p>
      <w:pPr>
        <w:pStyle w:val="2"/>
        <w:rPr>
          <w:lang w:bidi="ar"/>
        </w:rPr>
      </w:pPr>
    </w:p>
    <w:p/>
    <w:p>
      <w:pPr>
        <w:rPr>
          <w:lang w:bidi="ar"/>
        </w:rPr>
      </w:pPr>
    </w:p>
    <w:p>
      <w:pPr>
        <w:pStyle w:val="2"/>
        <w:rPr>
          <w:lang w:bidi="ar"/>
        </w:rPr>
      </w:pPr>
    </w:p>
    <w:p>
      <w:pPr>
        <w:rPr>
          <w:lang w:bidi="ar"/>
        </w:rPr>
      </w:pPr>
    </w:p>
    <w:p>
      <w:pPr>
        <w:pStyle w:val="2"/>
        <w:rPr>
          <w:lang w:bidi="ar"/>
        </w:rPr>
      </w:pPr>
    </w:p>
    <w:p>
      <w:pPr>
        <w:pStyle w:val="2"/>
        <w:rPr>
          <w:lang w:bidi="ar"/>
        </w:rPr>
      </w:pPr>
    </w:p>
    <w:p>
      <w:pPr>
        <w:spacing w:line="500" w:lineRule="exact"/>
        <w:ind w:firstLine="140" w:firstLineChars="50"/>
        <w:rPr>
          <w:rFonts w:ascii="仿宋_GB2312" w:eastAsia="仿宋_GB2312"/>
          <w:sz w:val="28"/>
          <w:szCs w:val="28"/>
        </w:rPr>
      </w:pPr>
      <w:r>
        <w:rPr>
          <w:rFonts w:hint="eastAsia" w:ascii="仿宋_GB2312" w:eastAsia="仿宋_GB2312"/>
          <w:sz w:val="28"/>
          <w:szCs w:val="28"/>
        </w:rPr>
        <w:t>信息公开属性：主动公开</w:t>
      </w:r>
    </w:p>
    <w:p>
      <w:pPr>
        <w:spacing w:line="500" w:lineRule="exact"/>
        <w:ind w:firstLine="140" w:firstLineChars="50"/>
        <w:rPr>
          <w:rFonts w:ascii="仿宋_GB2312" w:eastAsia="仿宋_GB2312"/>
          <w:sz w:val="28"/>
          <w:szCs w:val="28"/>
        </w:rPr>
      </w:pPr>
      <w:r>
        <w:rPr>
          <w:rFonts w:hint="eastAsia" w:ascii="仿宋_GB2312" w:eastAsia="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345440</wp:posOffset>
                </wp:positionV>
                <wp:extent cx="5525770" cy="0"/>
                <wp:effectExtent l="0" t="0" r="17780" b="19050"/>
                <wp:wrapNone/>
                <wp:docPr id="5" name="直接连接符 5"/>
                <wp:cNvGraphicFramePr/>
                <a:graphic xmlns:a="http://schemas.openxmlformats.org/drawingml/2006/main">
                  <a:graphicData uri="http://schemas.microsoft.com/office/word/2010/wordprocessingShape">
                    <wps:wsp>
                      <wps:cNvCnPr/>
                      <wps:spPr>
                        <a:xfrm>
                          <a:off x="0" y="0"/>
                          <a:ext cx="55257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27.2pt;height:0pt;width:435.1pt;z-index:251663360;mso-width-relative:page;mso-height-relative:page;" filled="f" stroked="t" coordsize="21600,21600" o:gfxdata="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BYAAABkcnMvUEsBAhQAFAAAAAgAh07iQOrHJ1jTAAAABwEAAA8AAAAAAAAAAQAgAAAAOAAAAGRy&#10;cy9kb3ducmV2LnhtbFBLAQIUABQAAAAIAIdO4kD2vLTWuwEAAEwDAAAOAAAAAAAAAAEAIAAAADgB&#10;AABkcnMvZTJvRG9jLnhtbFBLBQYAAAAABgAGAFkBAABlBQAAAAA=&#10;">
                <v:fill on="f" focussize="0,0"/>
                <v:stroke color="#000000 [3213]" joinstyle="round"/>
                <v:imagedata o:title=""/>
                <o:lock v:ext="edit" aspectratio="f"/>
              </v:line>
            </w:pict>
          </mc:Fallback>
        </mc:AlternateContent>
      </w:r>
      <w:r>
        <w:rPr>
          <w:rFonts w:hint="eastAsia" w:ascii="仿宋_GB2312" w:eastAsia="仿宋_GB2312"/>
          <w:sz w:val="28"/>
          <w:szCs w:val="28"/>
        </w:rPr>
        <mc:AlternateContent>
          <mc:Choice Requires="wps">
            <w:drawing>
              <wp:anchor distT="0" distB="0" distL="114300" distR="114300" simplePos="0" relativeHeight="251662336" behindDoc="0" locked="0" layoutInCell="1" allowOverlap="1">
                <wp:simplePos x="0" y="0"/>
                <wp:positionH relativeFrom="column">
                  <wp:posOffset>12065</wp:posOffset>
                </wp:positionH>
                <wp:positionV relativeFrom="paragraph">
                  <wp:posOffset>25400</wp:posOffset>
                </wp:positionV>
                <wp:extent cx="5525770" cy="0"/>
                <wp:effectExtent l="0" t="0" r="17780" b="19050"/>
                <wp:wrapNone/>
                <wp:docPr id="6" name="直接连接符 6"/>
                <wp:cNvGraphicFramePr/>
                <a:graphic xmlns:a="http://schemas.openxmlformats.org/drawingml/2006/main">
                  <a:graphicData uri="http://schemas.microsoft.com/office/word/2010/wordprocessingShape">
                    <wps:wsp>
                      <wps:cNvCnPr/>
                      <wps:spPr>
                        <a:xfrm>
                          <a:off x="0" y="0"/>
                          <a:ext cx="55257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95pt;margin-top:2pt;height:0pt;width:435.1pt;z-index:251662336;mso-width-relative:page;mso-height-relative:page;" filled="f" stroked="t" coordsize="21600,21600" o:gfxdata="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5lSeg9IAAAAFAQAADwAAAAAAAAABACAAAAA4AAAAZHJz&#10;L2Rvd25yZXYueG1sUEsBAhQAFAAAAAgAh07iQH27oiW7AQAATAMAAA4AAAAAAAAAAQAgAAAANwEA&#10;AGRycy9lMm9Eb2MueG1sUEsFBgAAAAAGAAYAWQEAAGQFAAAAAA==&#10;">
                <v:fill on="f" focussize="0,0"/>
                <v:stroke color="#000000 [3213]" joinstyle="round"/>
                <v:imagedata o:title=""/>
                <o:lock v:ext="edit" aspectratio="f"/>
              </v:line>
            </w:pict>
          </mc:Fallback>
        </mc:AlternateContent>
      </w:r>
      <w:r>
        <w:rPr>
          <w:rFonts w:hint="eastAsia" w:ascii="仿宋_GB2312" w:eastAsia="仿宋_GB2312"/>
          <w:sz w:val="28"/>
          <w:szCs w:val="28"/>
        </w:rPr>
        <w:t>枣庄市住房和城乡建设局办公室             2021年9月18日印发</w:t>
      </w:r>
    </w:p>
    <w:sectPr>
      <w:type w:val="continuous"/>
      <w:pgSz w:w="11906" w:h="16838"/>
      <w:pgMar w:top="1418" w:right="1418" w:bottom="1559" w:left="1418" w:header="680" w:footer="737" w:gutter="0"/>
      <w:pgNumType w:fmt="numberInDash"/>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方正大标宋简体">
    <w:altName w:val="方正书宋_GBK"/>
    <w:panose1 w:val="02010601030101010101"/>
    <w:charset w:val="86"/>
    <w:family w:val="auto"/>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
    <w:altName w:val="方正仿宋_GBK"/>
    <w:panose1 w:val="02010609060101010101"/>
    <w:charset w:val="86"/>
    <w:family w:val="modern"/>
    <w:pitch w:val="default"/>
    <w:sig w:usb0="00000000" w:usb1="00000000" w:usb2="00000016" w:usb3="00000000" w:csb0="00040001" w:csb1="00000000"/>
  </w:font>
  <w:font w:name="汉仪平安行粗简">
    <w:altName w:val="方正宋体S-超大字符集(SIP)"/>
    <w:panose1 w:val="00000000000000000000"/>
    <w:charset w:val="00"/>
    <w:family w:val="auto"/>
    <w:pitch w:val="default"/>
    <w:sig w:usb0="00000000" w:usb1="00000000" w:usb2="00000000" w:usb3="00000000" w:csb0="00000000" w:csb1="00000000"/>
  </w:font>
  <w:font w:name="方正书宋_GBK">
    <w:panose1 w:val="02000000000000000000"/>
    <w:charset w:val="86"/>
    <w:family w:val="script"/>
    <w:pitch w:val="default"/>
    <w:sig w:usb0="A00002BF" w:usb1="38CF7CFA" w:usb2="00082016" w:usb3="00000000" w:csb0="00040001" w:csb1="00000000"/>
  </w:font>
  <w:font w:name="CESI仿宋-GB2312">
    <w:panose1 w:val="02000500000000000000"/>
    <w:charset w:val="86"/>
    <w:family w:val="auto"/>
    <w:pitch w:val="default"/>
    <w:sig w:usb0="800002AF" w:usb1="084F6CF8" w:usb2="00000010" w:usb3="00000000" w:csb0="0004000F" w:csb1="00000000"/>
  </w:font>
  <w:font w:name="楷体_GB2312">
    <w:altName w:val="方正楷体_GBK"/>
    <w:panose1 w:val="02010609030101010101"/>
    <w:charset w:val="86"/>
    <w:family w:val="modern"/>
    <w:pitch w:val="default"/>
    <w:sig w:usb0="00000000" w:usb1="00000000" w:usb2="00000010" w:usb3="00000000" w:csb0="00040000" w:csb1="00000000"/>
  </w:font>
  <w:font w:name="方正楷体_GBK">
    <w:panose1 w:val="02000000000000000000"/>
    <w:charset w:val="86"/>
    <w:family w:val="script"/>
    <w:pitch w:val="default"/>
    <w:sig w:usb0="A00002BF" w:usb1="38CF7CFA" w:usb2="00082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- 1 -</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3idLeqgBAABCAwAADgAAAAAAAAABACAAAAA0AQAAZHJzL2Uyb0RvYy54bWxQSwUGAAAA&#10;AAYABgBZAQAATgU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FgAAAGRy&#10;cy9QSwECFAAUAAAACACHTuJAzql5uc8AAAAFAQAADwAAAAAAAAABACAAAAA4AAAAZHJzL2Rvd25y&#10;ZXYueG1sUEsBAhQAFAAAAAgAh07iQCocjda4AQAAYAMAAA4AAAAAAAAAAQAgAAAANAEAAGRycy9l&#10;Mm9Eb2MueG1sUEsFBgAAAAAGAAYAWQEAAF4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Times New Roman" w:hAnsi="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BAF79E"/>
    <w:multiLevelType w:val="singleLevel"/>
    <w:tmpl w:val="B7BAF79E"/>
    <w:lvl w:ilvl="0" w:tentative="0">
      <w:start w:val="1"/>
      <w:numFmt w:val="decimal"/>
      <w:suff w:val="nothing"/>
      <w:lvlText w:val="%1、"/>
      <w:lvlJc w:val="left"/>
    </w:lvl>
  </w:abstractNum>
  <w:abstractNum w:abstractNumId="1">
    <w:nsid w:val="D66AA799"/>
    <w:multiLevelType w:val="singleLevel"/>
    <w:tmpl w:val="D66AA799"/>
    <w:lvl w:ilvl="0" w:tentative="0">
      <w:start w:val="1"/>
      <w:numFmt w:val="decimal"/>
      <w:suff w:val="nothing"/>
      <w:lvlText w:val="%1、"/>
      <w:lvlJc w:val="left"/>
    </w:lvl>
  </w:abstractNum>
  <w:abstractNum w:abstractNumId="2">
    <w:nsid w:val="EFB7B39C"/>
    <w:multiLevelType w:val="singleLevel"/>
    <w:tmpl w:val="EFB7B39C"/>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noPunctuationKerning w:val="true"/>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0EB"/>
    <w:rsid w:val="00012312"/>
    <w:rsid w:val="0001449F"/>
    <w:rsid w:val="000209C2"/>
    <w:rsid w:val="00023CBD"/>
    <w:rsid w:val="00023F00"/>
    <w:rsid w:val="00037276"/>
    <w:rsid w:val="00037479"/>
    <w:rsid w:val="000421EC"/>
    <w:rsid w:val="000430B2"/>
    <w:rsid w:val="00045CEC"/>
    <w:rsid w:val="0006345B"/>
    <w:rsid w:val="0007186F"/>
    <w:rsid w:val="00071E71"/>
    <w:rsid w:val="000755DB"/>
    <w:rsid w:val="000757F4"/>
    <w:rsid w:val="00075E95"/>
    <w:rsid w:val="00080C76"/>
    <w:rsid w:val="0008142E"/>
    <w:rsid w:val="0008597A"/>
    <w:rsid w:val="0008730D"/>
    <w:rsid w:val="000947AF"/>
    <w:rsid w:val="00096E50"/>
    <w:rsid w:val="000A0100"/>
    <w:rsid w:val="000A2822"/>
    <w:rsid w:val="000B2F07"/>
    <w:rsid w:val="000B6519"/>
    <w:rsid w:val="000C5068"/>
    <w:rsid w:val="000D6382"/>
    <w:rsid w:val="000D76A3"/>
    <w:rsid w:val="000E08E0"/>
    <w:rsid w:val="000E4E7A"/>
    <w:rsid w:val="000F191C"/>
    <w:rsid w:val="001027E6"/>
    <w:rsid w:val="00107505"/>
    <w:rsid w:val="0011101D"/>
    <w:rsid w:val="001133E4"/>
    <w:rsid w:val="001225E6"/>
    <w:rsid w:val="001262FA"/>
    <w:rsid w:val="0014068A"/>
    <w:rsid w:val="001434ED"/>
    <w:rsid w:val="00144672"/>
    <w:rsid w:val="0015413D"/>
    <w:rsid w:val="00154F24"/>
    <w:rsid w:val="001554E2"/>
    <w:rsid w:val="0016694A"/>
    <w:rsid w:val="00177B41"/>
    <w:rsid w:val="001803CF"/>
    <w:rsid w:val="001876BC"/>
    <w:rsid w:val="0019302B"/>
    <w:rsid w:val="001962E0"/>
    <w:rsid w:val="001977B9"/>
    <w:rsid w:val="001A166C"/>
    <w:rsid w:val="001A2453"/>
    <w:rsid w:val="001A24B1"/>
    <w:rsid w:val="001A3E53"/>
    <w:rsid w:val="001A3EB7"/>
    <w:rsid w:val="001A69BE"/>
    <w:rsid w:val="001B0EBF"/>
    <w:rsid w:val="001C7D43"/>
    <w:rsid w:val="001D051E"/>
    <w:rsid w:val="001D7AB1"/>
    <w:rsid w:val="001D7B88"/>
    <w:rsid w:val="001E39FD"/>
    <w:rsid w:val="001E5D3A"/>
    <w:rsid w:val="001F58F6"/>
    <w:rsid w:val="001F5E83"/>
    <w:rsid w:val="00204926"/>
    <w:rsid w:val="00211882"/>
    <w:rsid w:val="00217C75"/>
    <w:rsid w:val="00224C55"/>
    <w:rsid w:val="00236055"/>
    <w:rsid w:val="002413D9"/>
    <w:rsid w:val="00241547"/>
    <w:rsid w:val="002442B1"/>
    <w:rsid w:val="002472F5"/>
    <w:rsid w:val="00266EB8"/>
    <w:rsid w:val="00273641"/>
    <w:rsid w:val="0028163F"/>
    <w:rsid w:val="00282E18"/>
    <w:rsid w:val="00283717"/>
    <w:rsid w:val="002873B3"/>
    <w:rsid w:val="00292E3D"/>
    <w:rsid w:val="002931F4"/>
    <w:rsid w:val="002977EF"/>
    <w:rsid w:val="002A0518"/>
    <w:rsid w:val="002A7FD6"/>
    <w:rsid w:val="002B0D10"/>
    <w:rsid w:val="002C110C"/>
    <w:rsid w:val="002C31A4"/>
    <w:rsid w:val="002C3C6E"/>
    <w:rsid w:val="002D0A76"/>
    <w:rsid w:val="002D2239"/>
    <w:rsid w:val="002D3DDC"/>
    <w:rsid w:val="002D76DF"/>
    <w:rsid w:val="002E01B3"/>
    <w:rsid w:val="002E7E0A"/>
    <w:rsid w:val="002F2B1E"/>
    <w:rsid w:val="002F3C4B"/>
    <w:rsid w:val="00310C3B"/>
    <w:rsid w:val="00310E7F"/>
    <w:rsid w:val="00311765"/>
    <w:rsid w:val="003150BF"/>
    <w:rsid w:val="00315849"/>
    <w:rsid w:val="00316F42"/>
    <w:rsid w:val="00320417"/>
    <w:rsid w:val="0032340B"/>
    <w:rsid w:val="00344ED2"/>
    <w:rsid w:val="003500EB"/>
    <w:rsid w:val="00362823"/>
    <w:rsid w:val="00392361"/>
    <w:rsid w:val="00392C40"/>
    <w:rsid w:val="00392DDD"/>
    <w:rsid w:val="003931EA"/>
    <w:rsid w:val="00395FD2"/>
    <w:rsid w:val="003A6AC1"/>
    <w:rsid w:val="003B226C"/>
    <w:rsid w:val="003C0FA3"/>
    <w:rsid w:val="003C5FA7"/>
    <w:rsid w:val="003C6963"/>
    <w:rsid w:val="003D2926"/>
    <w:rsid w:val="003E105B"/>
    <w:rsid w:val="003E15D4"/>
    <w:rsid w:val="003E5C25"/>
    <w:rsid w:val="003F0745"/>
    <w:rsid w:val="003F6254"/>
    <w:rsid w:val="00405CCD"/>
    <w:rsid w:val="004124F2"/>
    <w:rsid w:val="00413636"/>
    <w:rsid w:val="00420215"/>
    <w:rsid w:val="00426770"/>
    <w:rsid w:val="0043471E"/>
    <w:rsid w:val="004454FE"/>
    <w:rsid w:val="00446CBC"/>
    <w:rsid w:val="00465191"/>
    <w:rsid w:val="00467919"/>
    <w:rsid w:val="00467A0D"/>
    <w:rsid w:val="00467D1A"/>
    <w:rsid w:val="00477405"/>
    <w:rsid w:val="00480C15"/>
    <w:rsid w:val="00483EA7"/>
    <w:rsid w:val="00496766"/>
    <w:rsid w:val="004A1183"/>
    <w:rsid w:val="004A1D0B"/>
    <w:rsid w:val="004A24A0"/>
    <w:rsid w:val="004A29EA"/>
    <w:rsid w:val="004B0C78"/>
    <w:rsid w:val="004B5718"/>
    <w:rsid w:val="004C531A"/>
    <w:rsid w:val="004C58D3"/>
    <w:rsid w:val="004C6806"/>
    <w:rsid w:val="004E230A"/>
    <w:rsid w:val="004E3A2E"/>
    <w:rsid w:val="004E6972"/>
    <w:rsid w:val="004E6E85"/>
    <w:rsid w:val="004F0BD7"/>
    <w:rsid w:val="005063B7"/>
    <w:rsid w:val="00512B6C"/>
    <w:rsid w:val="00515BA3"/>
    <w:rsid w:val="005171D3"/>
    <w:rsid w:val="005174F1"/>
    <w:rsid w:val="005244BC"/>
    <w:rsid w:val="005248C6"/>
    <w:rsid w:val="00535CD6"/>
    <w:rsid w:val="00540EAA"/>
    <w:rsid w:val="00552318"/>
    <w:rsid w:val="0055487C"/>
    <w:rsid w:val="00555560"/>
    <w:rsid w:val="0055633E"/>
    <w:rsid w:val="00570393"/>
    <w:rsid w:val="00583A9D"/>
    <w:rsid w:val="0058646D"/>
    <w:rsid w:val="00593ED7"/>
    <w:rsid w:val="005A0669"/>
    <w:rsid w:val="005A4637"/>
    <w:rsid w:val="005B14FE"/>
    <w:rsid w:val="005B66ED"/>
    <w:rsid w:val="005C1AF3"/>
    <w:rsid w:val="005C2988"/>
    <w:rsid w:val="005C36CE"/>
    <w:rsid w:val="005C7869"/>
    <w:rsid w:val="005D1019"/>
    <w:rsid w:val="005D552C"/>
    <w:rsid w:val="005D7036"/>
    <w:rsid w:val="005E73D6"/>
    <w:rsid w:val="005E7E2A"/>
    <w:rsid w:val="005F1E16"/>
    <w:rsid w:val="005F545F"/>
    <w:rsid w:val="005F5AB6"/>
    <w:rsid w:val="006015D8"/>
    <w:rsid w:val="00605DB4"/>
    <w:rsid w:val="00607775"/>
    <w:rsid w:val="00607CB2"/>
    <w:rsid w:val="00610FF2"/>
    <w:rsid w:val="00614C24"/>
    <w:rsid w:val="00615869"/>
    <w:rsid w:val="00616AF0"/>
    <w:rsid w:val="0063275E"/>
    <w:rsid w:val="006332DA"/>
    <w:rsid w:val="006477C5"/>
    <w:rsid w:val="0066336D"/>
    <w:rsid w:val="00666101"/>
    <w:rsid w:val="006807D8"/>
    <w:rsid w:val="00680827"/>
    <w:rsid w:val="00687DB2"/>
    <w:rsid w:val="00695B1B"/>
    <w:rsid w:val="006A2310"/>
    <w:rsid w:val="006A59CC"/>
    <w:rsid w:val="006A7C26"/>
    <w:rsid w:val="006B6A76"/>
    <w:rsid w:val="006B6ECD"/>
    <w:rsid w:val="006C222A"/>
    <w:rsid w:val="006E4B8F"/>
    <w:rsid w:val="006E6265"/>
    <w:rsid w:val="006E753F"/>
    <w:rsid w:val="006F0B72"/>
    <w:rsid w:val="007038F7"/>
    <w:rsid w:val="0071395B"/>
    <w:rsid w:val="00715B36"/>
    <w:rsid w:val="00715F81"/>
    <w:rsid w:val="00716DEA"/>
    <w:rsid w:val="00726CD4"/>
    <w:rsid w:val="007337EC"/>
    <w:rsid w:val="00755266"/>
    <w:rsid w:val="0076176E"/>
    <w:rsid w:val="00763998"/>
    <w:rsid w:val="00767A95"/>
    <w:rsid w:val="00767AA6"/>
    <w:rsid w:val="007714D8"/>
    <w:rsid w:val="00772565"/>
    <w:rsid w:val="0077258F"/>
    <w:rsid w:val="00772ECE"/>
    <w:rsid w:val="00776B8E"/>
    <w:rsid w:val="00786622"/>
    <w:rsid w:val="00793428"/>
    <w:rsid w:val="007964A9"/>
    <w:rsid w:val="007965D9"/>
    <w:rsid w:val="007A6241"/>
    <w:rsid w:val="007B0556"/>
    <w:rsid w:val="007B21D8"/>
    <w:rsid w:val="007B452E"/>
    <w:rsid w:val="007C022B"/>
    <w:rsid w:val="007C0816"/>
    <w:rsid w:val="007D135F"/>
    <w:rsid w:val="007D3CEF"/>
    <w:rsid w:val="007E07E1"/>
    <w:rsid w:val="007E12DB"/>
    <w:rsid w:val="007E1656"/>
    <w:rsid w:val="007F013F"/>
    <w:rsid w:val="007F1CFB"/>
    <w:rsid w:val="007F1F11"/>
    <w:rsid w:val="0080365E"/>
    <w:rsid w:val="00831EF9"/>
    <w:rsid w:val="00836A01"/>
    <w:rsid w:val="00840B23"/>
    <w:rsid w:val="008507D0"/>
    <w:rsid w:val="0085293B"/>
    <w:rsid w:val="008544B6"/>
    <w:rsid w:val="0085687C"/>
    <w:rsid w:val="00863F88"/>
    <w:rsid w:val="00867107"/>
    <w:rsid w:val="008745DF"/>
    <w:rsid w:val="00882337"/>
    <w:rsid w:val="00884879"/>
    <w:rsid w:val="008852AA"/>
    <w:rsid w:val="00886D68"/>
    <w:rsid w:val="00892F29"/>
    <w:rsid w:val="00894D7F"/>
    <w:rsid w:val="0089779C"/>
    <w:rsid w:val="008A0F56"/>
    <w:rsid w:val="008A6D4F"/>
    <w:rsid w:val="008B0F79"/>
    <w:rsid w:val="008B5DCD"/>
    <w:rsid w:val="008C1DB3"/>
    <w:rsid w:val="008C1E5A"/>
    <w:rsid w:val="008C7D85"/>
    <w:rsid w:val="008D0187"/>
    <w:rsid w:val="008E5358"/>
    <w:rsid w:val="008E6C50"/>
    <w:rsid w:val="008F1D59"/>
    <w:rsid w:val="00902118"/>
    <w:rsid w:val="0090694A"/>
    <w:rsid w:val="00912DE1"/>
    <w:rsid w:val="009155DA"/>
    <w:rsid w:val="00916548"/>
    <w:rsid w:val="00925EDC"/>
    <w:rsid w:val="00931B32"/>
    <w:rsid w:val="00933ECD"/>
    <w:rsid w:val="0094188E"/>
    <w:rsid w:val="00943D97"/>
    <w:rsid w:val="00945521"/>
    <w:rsid w:val="00950892"/>
    <w:rsid w:val="00957955"/>
    <w:rsid w:val="009619B1"/>
    <w:rsid w:val="00962882"/>
    <w:rsid w:val="009630BA"/>
    <w:rsid w:val="00986CCE"/>
    <w:rsid w:val="00994DC7"/>
    <w:rsid w:val="00995628"/>
    <w:rsid w:val="009A0077"/>
    <w:rsid w:val="009A7994"/>
    <w:rsid w:val="009B2ABB"/>
    <w:rsid w:val="009B70EC"/>
    <w:rsid w:val="009C44F6"/>
    <w:rsid w:val="009C590C"/>
    <w:rsid w:val="009C6627"/>
    <w:rsid w:val="009D1CC9"/>
    <w:rsid w:val="009D61FC"/>
    <w:rsid w:val="009E0FD7"/>
    <w:rsid w:val="009E1EBF"/>
    <w:rsid w:val="009E502E"/>
    <w:rsid w:val="009E5B2A"/>
    <w:rsid w:val="009E6462"/>
    <w:rsid w:val="009F6613"/>
    <w:rsid w:val="009F6F3F"/>
    <w:rsid w:val="009F70DF"/>
    <w:rsid w:val="009F74FD"/>
    <w:rsid w:val="00A01177"/>
    <w:rsid w:val="00A04D8E"/>
    <w:rsid w:val="00A05BD5"/>
    <w:rsid w:val="00A10639"/>
    <w:rsid w:val="00A10BAF"/>
    <w:rsid w:val="00A2039E"/>
    <w:rsid w:val="00A208BB"/>
    <w:rsid w:val="00A303DE"/>
    <w:rsid w:val="00A33942"/>
    <w:rsid w:val="00A3751E"/>
    <w:rsid w:val="00A43612"/>
    <w:rsid w:val="00A46AA6"/>
    <w:rsid w:val="00A47C50"/>
    <w:rsid w:val="00A52BF0"/>
    <w:rsid w:val="00A550D0"/>
    <w:rsid w:val="00A61FA5"/>
    <w:rsid w:val="00A64DB0"/>
    <w:rsid w:val="00A654C4"/>
    <w:rsid w:val="00A70123"/>
    <w:rsid w:val="00A70E14"/>
    <w:rsid w:val="00A70F2E"/>
    <w:rsid w:val="00A719C2"/>
    <w:rsid w:val="00A71F11"/>
    <w:rsid w:val="00A76CFC"/>
    <w:rsid w:val="00A848DE"/>
    <w:rsid w:val="00A86356"/>
    <w:rsid w:val="00A87487"/>
    <w:rsid w:val="00AA0CE8"/>
    <w:rsid w:val="00AA57EF"/>
    <w:rsid w:val="00AB4AB5"/>
    <w:rsid w:val="00AB590B"/>
    <w:rsid w:val="00AC1879"/>
    <w:rsid w:val="00AC1BE4"/>
    <w:rsid w:val="00AE21BE"/>
    <w:rsid w:val="00AE4010"/>
    <w:rsid w:val="00AE4F58"/>
    <w:rsid w:val="00AF052D"/>
    <w:rsid w:val="00AF5CFD"/>
    <w:rsid w:val="00AF7569"/>
    <w:rsid w:val="00B048A5"/>
    <w:rsid w:val="00B04C3D"/>
    <w:rsid w:val="00B11E09"/>
    <w:rsid w:val="00B120B5"/>
    <w:rsid w:val="00B1479B"/>
    <w:rsid w:val="00B160D0"/>
    <w:rsid w:val="00B170BF"/>
    <w:rsid w:val="00B17B87"/>
    <w:rsid w:val="00B21A4C"/>
    <w:rsid w:val="00B22D65"/>
    <w:rsid w:val="00B36223"/>
    <w:rsid w:val="00B4043C"/>
    <w:rsid w:val="00B54209"/>
    <w:rsid w:val="00B55E0C"/>
    <w:rsid w:val="00B62443"/>
    <w:rsid w:val="00B663C7"/>
    <w:rsid w:val="00B70C78"/>
    <w:rsid w:val="00B75BBD"/>
    <w:rsid w:val="00B77414"/>
    <w:rsid w:val="00B77F05"/>
    <w:rsid w:val="00B92A7D"/>
    <w:rsid w:val="00B93EBE"/>
    <w:rsid w:val="00BA4DD3"/>
    <w:rsid w:val="00BB5ECB"/>
    <w:rsid w:val="00BB5EE1"/>
    <w:rsid w:val="00BB785E"/>
    <w:rsid w:val="00BB7A43"/>
    <w:rsid w:val="00BC1C68"/>
    <w:rsid w:val="00BC2C35"/>
    <w:rsid w:val="00BC5A02"/>
    <w:rsid w:val="00BC6E9B"/>
    <w:rsid w:val="00BD0302"/>
    <w:rsid w:val="00BE0F45"/>
    <w:rsid w:val="00BE1588"/>
    <w:rsid w:val="00BE5811"/>
    <w:rsid w:val="00BE5E4D"/>
    <w:rsid w:val="00BF0EA1"/>
    <w:rsid w:val="00BF3FF0"/>
    <w:rsid w:val="00C0090A"/>
    <w:rsid w:val="00C02D69"/>
    <w:rsid w:val="00C048F0"/>
    <w:rsid w:val="00C14EAE"/>
    <w:rsid w:val="00C16A09"/>
    <w:rsid w:val="00C171B3"/>
    <w:rsid w:val="00C23A50"/>
    <w:rsid w:val="00C23D7A"/>
    <w:rsid w:val="00C352A1"/>
    <w:rsid w:val="00C37122"/>
    <w:rsid w:val="00C37C46"/>
    <w:rsid w:val="00C408E2"/>
    <w:rsid w:val="00C424AA"/>
    <w:rsid w:val="00C5326C"/>
    <w:rsid w:val="00C56865"/>
    <w:rsid w:val="00C6181F"/>
    <w:rsid w:val="00C64C52"/>
    <w:rsid w:val="00C72D05"/>
    <w:rsid w:val="00C76011"/>
    <w:rsid w:val="00C80F37"/>
    <w:rsid w:val="00C83F66"/>
    <w:rsid w:val="00C86E59"/>
    <w:rsid w:val="00C9165C"/>
    <w:rsid w:val="00CB07A4"/>
    <w:rsid w:val="00CB3483"/>
    <w:rsid w:val="00CB7624"/>
    <w:rsid w:val="00CC404D"/>
    <w:rsid w:val="00CC641C"/>
    <w:rsid w:val="00CD14A6"/>
    <w:rsid w:val="00CD1FC6"/>
    <w:rsid w:val="00CD54BF"/>
    <w:rsid w:val="00CE19EF"/>
    <w:rsid w:val="00CF1238"/>
    <w:rsid w:val="00CF256D"/>
    <w:rsid w:val="00D03013"/>
    <w:rsid w:val="00D10387"/>
    <w:rsid w:val="00D1599A"/>
    <w:rsid w:val="00D3536F"/>
    <w:rsid w:val="00D40CD1"/>
    <w:rsid w:val="00D51927"/>
    <w:rsid w:val="00D56F95"/>
    <w:rsid w:val="00D615CE"/>
    <w:rsid w:val="00D62D0C"/>
    <w:rsid w:val="00D6332E"/>
    <w:rsid w:val="00D635C1"/>
    <w:rsid w:val="00D66CB1"/>
    <w:rsid w:val="00D6786F"/>
    <w:rsid w:val="00D71BD5"/>
    <w:rsid w:val="00D733E9"/>
    <w:rsid w:val="00D739C1"/>
    <w:rsid w:val="00D76494"/>
    <w:rsid w:val="00D77CC5"/>
    <w:rsid w:val="00D80942"/>
    <w:rsid w:val="00D8252D"/>
    <w:rsid w:val="00D83738"/>
    <w:rsid w:val="00D852D5"/>
    <w:rsid w:val="00D96533"/>
    <w:rsid w:val="00DA1C12"/>
    <w:rsid w:val="00DA4B8B"/>
    <w:rsid w:val="00DA6438"/>
    <w:rsid w:val="00DB50FA"/>
    <w:rsid w:val="00DB57FC"/>
    <w:rsid w:val="00DD2C70"/>
    <w:rsid w:val="00DD5340"/>
    <w:rsid w:val="00DE3508"/>
    <w:rsid w:val="00DF039D"/>
    <w:rsid w:val="00DF193B"/>
    <w:rsid w:val="00DF694D"/>
    <w:rsid w:val="00DF7366"/>
    <w:rsid w:val="00DF76DF"/>
    <w:rsid w:val="00DF77B9"/>
    <w:rsid w:val="00DF78FF"/>
    <w:rsid w:val="00E06540"/>
    <w:rsid w:val="00E107D5"/>
    <w:rsid w:val="00E14779"/>
    <w:rsid w:val="00E16793"/>
    <w:rsid w:val="00E17537"/>
    <w:rsid w:val="00E200BF"/>
    <w:rsid w:val="00E2516B"/>
    <w:rsid w:val="00E25F26"/>
    <w:rsid w:val="00E315B7"/>
    <w:rsid w:val="00E45A41"/>
    <w:rsid w:val="00E56DE3"/>
    <w:rsid w:val="00E625A5"/>
    <w:rsid w:val="00E6556C"/>
    <w:rsid w:val="00E75466"/>
    <w:rsid w:val="00E82B61"/>
    <w:rsid w:val="00E8351B"/>
    <w:rsid w:val="00E840D0"/>
    <w:rsid w:val="00E94034"/>
    <w:rsid w:val="00E955E6"/>
    <w:rsid w:val="00E968D6"/>
    <w:rsid w:val="00E96CE3"/>
    <w:rsid w:val="00EA498A"/>
    <w:rsid w:val="00EA7211"/>
    <w:rsid w:val="00EB096D"/>
    <w:rsid w:val="00EB71B3"/>
    <w:rsid w:val="00ED1614"/>
    <w:rsid w:val="00ED348E"/>
    <w:rsid w:val="00ED35BB"/>
    <w:rsid w:val="00ED4FBA"/>
    <w:rsid w:val="00ED5DD3"/>
    <w:rsid w:val="00EE5A01"/>
    <w:rsid w:val="00EF75EC"/>
    <w:rsid w:val="00EF7CC2"/>
    <w:rsid w:val="00F00B65"/>
    <w:rsid w:val="00F04857"/>
    <w:rsid w:val="00F04CE7"/>
    <w:rsid w:val="00F13DF1"/>
    <w:rsid w:val="00F17A77"/>
    <w:rsid w:val="00F17CE2"/>
    <w:rsid w:val="00F27EC0"/>
    <w:rsid w:val="00F43D6E"/>
    <w:rsid w:val="00F61C1D"/>
    <w:rsid w:val="00F8614B"/>
    <w:rsid w:val="00F93924"/>
    <w:rsid w:val="00F97015"/>
    <w:rsid w:val="00F970A4"/>
    <w:rsid w:val="00F97BE1"/>
    <w:rsid w:val="00FA21D7"/>
    <w:rsid w:val="00FB3225"/>
    <w:rsid w:val="00FB48D0"/>
    <w:rsid w:val="00FC2FBA"/>
    <w:rsid w:val="00FD5C72"/>
    <w:rsid w:val="00FD5E6E"/>
    <w:rsid w:val="00FD7EE6"/>
    <w:rsid w:val="00FE3FDD"/>
    <w:rsid w:val="00FE4C53"/>
    <w:rsid w:val="00FF30BC"/>
    <w:rsid w:val="010670A1"/>
    <w:rsid w:val="02562CE4"/>
    <w:rsid w:val="032D13B4"/>
    <w:rsid w:val="052A1B0E"/>
    <w:rsid w:val="05AC4C61"/>
    <w:rsid w:val="061E3B6A"/>
    <w:rsid w:val="072D24B0"/>
    <w:rsid w:val="07E21A5E"/>
    <w:rsid w:val="0843328E"/>
    <w:rsid w:val="085E3DA0"/>
    <w:rsid w:val="08B708E9"/>
    <w:rsid w:val="093553AF"/>
    <w:rsid w:val="098F1F9C"/>
    <w:rsid w:val="09B27D71"/>
    <w:rsid w:val="0A0C4609"/>
    <w:rsid w:val="0ABE5A38"/>
    <w:rsid w:val="0BBF6DC7"/>
    <w:rsid w:val="0BD17BFF"/>
    <w:rsid w:val="0BFDE6B1"/>
    <w:rsid w:val="0C395363"/>
    <w:rsid w:val="0CC97962"/>
    <w:rsid w:val="0CF202BA"/>
    <w:rsid w:val="0D936FBC"/>
    <w:rsid w:val="0E262D26"/>
    <w:rsid w:val="0E3054F6"/>
    <w:rsid w:val="0FBD7D07"/>
    <w:rsid w:val="0FD63226"/>
    <w:rsid w:val="0FD805F6"/>
    <w:rsid w:val="10021827"/>
    <w:rsid w:val="10091310"/>
    <w:rsid w:val="103A0448"/>
    <w:rsid w:val="10BB5E6D"/>
    <w:rsid w:val="11670583"/>
    <w:rsid w:val="117FCC08"/>
    <w:rsid w:val="11A65D55"/>
    <w:rsid w:val="11AE75A4"/>
    <w:rsid w:val="11B344FD"/>
    <w:rsid w:val="12057B67"/>
    <w:rsid w:val="12F543B4"/>
    <w:rsid w:val="131A3A39"/>
    <w:rsid w:val="140007EB"/>
    <w:rsid w:val="14021A82"/>
    <w:rsid w:val="1432296A"/>
    <w:rsid w:val="14371A21"/>
    <w:rsid w:val="1484210A"/>
    <w:rsid w:val="15FFA548"/>
    <w:rsid w:val="173E0962"/>
    <w:rsid w:val="186E3794"/>
    <w:rsid w:val="18CF3E10"/>
    <w:rsid w:val="192F2C1E"/>
    <w:rsid w:val="1AAA5721"/>
    <w:rsid w:val="1AF169CC"/>
    <w:rsid w:val="1C5321F5"/>
    <w:rsid w:val="1C9735B8"/>
    <w:rsid w:val="1D5E1F25"/>
    <w:rsid w:val="1D716732"/>
    <w:rsid w:val="1DB04633"/>
    <w:rsid w:val="1F053C18"/>
    <w:rsid w:val="1F3A3492"/>
    <w:rsid w:val="1FBBFFC3"/>
    <w:rsid w:val="1FE7F0B8"/>
    <w:rsid w:val="1FEF5EF0"/>
    <w:rsid w:val="20177CA2"/>
    <w:rsid w:val="201C037C"/>
    <w:rsid w:val="204B6853"/>
    <w:rsid w:val="2055714F"/>
    <w:rsid w:val="21CD1C56"/>
    <w:rsid w:val="22197385"/>
    <w:rsid w:val="22F676E4"/>
    <w:rsid w:val="22FDEB6D"/>
    <w:rsid w:val="23547277"/>
    <w:rsid w:val="241D18BB"/>
    <w:rsid w:val="25203DF7"/>
    <w:rsid w:val="2567041E"/>
    <w:rsid w:val="256F20B0"/>
    <w:rsid w:val="25850530"/>
    <w:rsid w:val="25D7534F"/>
    <w:rsid w:val="26273C7F"/>
    <w:rsid w:val="26451C0C"/>
    <w:rsid w:val="28155688"/>
    <w:rsid w:val="28F1232D"/>
    <w:rsid w:val="293F473D"/>
    <w:rsid w:val="29AD701E"/>
    <w:rsid w:val="29CA06D7"/>
    <w:rsid w:val="2A0747E2"/>
    <w:rsid w:val="2B603DF8"/>
    <w:rsid w:val="2B9743AC"/>
    <w:rsid w:val="2BF542D7"/>
    <w:rsid w:val="2C1D3F06"/>
    <w:rsid w:val="2C224D43"/>
    <w:rsid w:val="2CDA106A"/>
    <w:rsid w:val="2D1F0958"/>
    <w:rsid w:val="2DDD7A8B"/>
    <w:rsid w:val="2DDF2BD7"/>
    <w:rsid w:val="2DEFD9DA"/>
    <w:rsid w:val="2DFD24D1"/>
    <w:rsid w:val="2EEF2441"/>
    <w:rsid w:val="2EFB1BD3"/>
    <w:rsid w:val="2EFF4E5D"/>
    <w:rsid w:val="2F7FCDA8"/>
    <w:rsid w:val="2FCEA0F6"/>
    <w:rsid w:val="30527225"/>
    <w:rsid w:val="30586A04"/>
    <w:rsid w:val="305E0A44"/>
    <w:rsid w:val="30AC2044"/>
    <w:rsid w:val="31EF7B62"/>
    <w:rsid w:val="320F02D8"/>
    <w:rsid w:val="32D82C50"/>
    <w:rsid w:val="332103DF"/>
    <w:rsid w:val="336C6CC5"/>
    <w:rsid w:val="33AD6359"/>
    <w:rsid w:val="33B872F5"/>
    <w:rsid w:val="351D0125"/>
    <w:rsid w:val="35235FA7"/>
    <w:rsid w:val="356319BC"/>
    <w:rsid w:val="35A44711"/>
    <w:rsid w:val="36660E30"/>
    <w:rsid w:val="366B8C25"/>
    <w:rsid w:val="37BBA32E"/>
    <w:rsid w:val="37BDC557"/>
    <w:rsid w:val="38C5643E"/>
    <w:rsid w:val="39DB9DE3"/>
    <w:rsid w:val="3A58673A"/>
    <w:rsid w:val="3AB7359A"/>
    <w:rsid w:val="3B105BA1"/>
    <w:rsid w:val="3B49514C"/>
    <w:rsid w:val="3BD66E7E"/>
    <w:rsid w:val="3BDF5742"/>
    <w:rsid w:val="3BED65BA"/>
    <w:rsid w:val="3BFB269C"/>
    <w:rsid w:val="3BFB6B17"/>
    <w:rsid w:val="3BFB7A47"/>
    <w:rsid w:val="3CCD4223"/>
    <w:rsid w:val="3CE7CE32"/>
    <w:rsid w:val="3D3451FA"/>
    <w:rsid w:val="3DDE5977"/>
    <w:rsid w:val="3DF9331E"/>
    <w:rsid w:val="3DFD66DB"/>
    <w:rsid w:val="3DFE70CC"/>
    <w:rsid w:val="3E5D01D2"/>
    <w:rsid w:val="3EB35B90"/>
    <w:rsid w:val="3EDE1024"/>
    <w:rsid w:val="3F3588A8"/>
    <w:rsid w:val="3F6CC867"/>
    <w:rsid w:val="3F79E970"/>
    <w:rsid w:val="3F7D63ED"/>
    <w:rsid w:val="3FBEFB1C"/>
    <w:rsid w:val="3FBF9B37"/>
    <w:rsid w:val="3FC37FDC"/>
    <w:rsid w:val="3FD64946"/>
    <w:rsid w:val="3FDF9AA1"/>
    <w:rsid w:val="3FF730CF"/>
    <w:rsid w:val="3FF73778"/>
    <w:rsid w:val="3FFD9989"/>
    <w:rsid w:val="3FFE4DCF"/>
    <w:rsid w:val="403538A6"/>
    <w:rsid w:val="40E27BDE"/>
    <w:rsid w:val="427C0184"/>
    <w:rsid w:val="43291149"/>
    <w:rsid w:val="432C2942"/>
    <w:rsid w:val="44C57582"/>
    <w:rsid w:val="45111C01"/>
    <w:rsid w:val="4583782A"/>
    <w:rsid w:val="4742429E"/>
    <w:rsid w:val="477201C2"/>
    <w:rsid w:val="479F492D"/>
    <w:rsid w:val="47FC5FD9"/>
    <w:rsid w:val="485357FD"/>
    <w:rsid w:val="4877112F"/>
    <w:rsid w:val="48C65C9B"/>
    <w:rsid w:val="4986309F"/>
    <w:rsid w:val="499C32C4"/>
    <w:rsid w:val="49BF063D"/>
    <w:rsid w:val="49CA3243"/>
    <w:rsid w:val="4A07010F"/>
    <w:rsid w:val="4AFEE3F3"/>
    <w:rsid w:val="4B8A2FC0"/>
    <w:rsid w:val="4C837A09"/>
    <w:rsid w:val="4D011EEA"/>
    <w:rsid w:val="4DD774A5"/>
    <w:rsid w:val="4E1077E8"/>
    <w:rsid w:val="4E390E27"/>
    <w:rsid w:val="4E5B49EC"/>
    <w:rsid w:val="4EA84567"/>
    <w:rsid w:val="4EB379D0"/>
    <w:rsid w:val="4ED4C85C"/>
    <w:rsid w:val="4EDE4646"/>
    <w:rsid w:val="4F4B7B6E"/>
    <w:rsid w:val="4FA312BE"/>
    <w:rsid w:val="4FDF3B68"/>
    <w:rsid w:val="4FED4313"/>
    <w:rsid w:val="5018286A"/>
    <w:rsid w:val="515C66A5"/>
    <w:rsid w:val="51FED7AB"/>
    <w:rsid w:val="520E6F96"/>
    <w:rsid w:val="52363F33"/>
    <w:rsid w:val="534C734B"/>
    <w:rsid w:val="53B32391"/>
    <w:rsid w:val="53F36658"/>
    <w:rsid w:val="54393725"/>
    <w:rsid w:val="54865E2D"/>
    <w:rsid w:val="54E95A02"/>
    <w:rsid w:val="54FE9A8A"/>
    <w:rsid w:val="551421D5"/>
    <w:rsid w:val="553419B5"/>
    <w:rsid w:val="557C8942"/>
    <w:rsid w:val="55FF3A95"/>
    <w:rsid w:val="567E4803"/>
    <w:rsid w:val="56EF186E"/>
    <w:rsid w:val="56FFD2EC"/>
    <w:rsid w:val="574F166B"/>
    <w:rsid w:val="577369C8"/>
    <w:rsid w:val="5777E2BB"/>
    <w:rsid w:val="577CC239"/>
    <w:rsid w:val="577FF033"/>
    <w:rsid w:val="596A0305"/>
    <w:rsid w:val="59BA37B3"/>
    <w:rsid w:val="59BF989C"/>
    <w:rsid w:val="5A695E6C"/>
    <w:rsid w:val="5ACF2265"/>
    <w:rsid w:val="5AFC019F"/>
    <w:rsid w:val="5B110703"/>
    <w:rsid w:val="5BF5314E"/>
    <w:rsid w:val="5D5F508A"/>
    <w:rsid w:val="5DAF2799"/>
    <w:rsid w:val="5DC8175F"/>
    <w:rsid w:val="5DFFF406"/>
    <w:rsid w:val="5E36234C"/>
    <w:rsid w:val="5E5A014A"/>
    <w:rsid w:val="5E6DFC66"/>
    <w:rsid w:val="5E975FA6"/>
    <w:rsid w:val="5EA77C51"/>
    <w:rsid w:val="5ED7B63A"/>
    <w:rsid w:val="5EEFEE55"/>
    <w:rsid w:val="5EFA7CCD"/>
    <w:rsid w:val="5F7B2205"/>
    <w:rsid w:val="5F983816"/>
    <w:rsid w:val="5FA654CF"/>
    <w:rsid w:val="5FBD0889"/>
    <w:rsid w:val="5FE47E6B"/>
    <w:rsid w:val="5FE6E1AE"/>
    <w:rsid w:val="5FEAF46E"/>
    <w:rsid w:val="5FEE0620"/>
    <w:rsid w:val="5FF7EC8F"/>
    <w:rsid w:val="5FFFBA17"/>
    <w:rsid w:val="5FFFE9B3"/>
    <w:rsid w:val="604F6700"/>
    <w:rsid w:val="60C47C11"/>
    <w:rsid w:val="616D3374"/>
    <w:rsid w:val="61C252E5"/>
    <w:rsid w:val="633E3D3A"/>
    <w:rsid w:val="63FD6A52"/>
    <w:rsid w:val="642809FD"/>
    <w:rsid w:val="6476416A"/>
    <w:rsid w:val="647E3045"/>
    <w:rsid w:val="64EC701C"/>
    <w:rsid w:val="6588487D"/>
    <w:rsid w:val="65BF5F39"/>
    <w:rsid w:val="65FE277B"/>
    <w:rsid w:val="66415A28"/>
    <w:rsid w:val="66BE14B8"/>
    <w:rsid w:val="66FFA24C"/>
    <w:rsid w:val="6774273C"/>
    <w:rsid w:val="67BF55EC"/>
    <w:rsid w:val="67EA15C1"/>
    <w:rsid w:val="67FF4EDD"/>
    <w:rsid w:val="681978D6"/>
    <w:rsid w:val="684C11FD"/>
    <w:rsid w:val="686936DA"/>
    <w:rsid w:val="68864DFF"/>
    <w:rsid w:val="689C5EC6"/>
    <w:rsid w:val="68F7E04E"/>
    <w:rsid w:val="6A7E020C"/>
    <w:rsid w:val="6AE13F84"/>
    <w:rsid w:val="6B556ED5"/>
    <w:rsid w:val="6B905E9F"/>
    <w:rsid w:val="6BFB7BF1"/>
    <w:rsid w:val="6C331081"/>
    <w:rsid w:val="6C4812D9"/>
    <w:rsid w:val="6C633D0E"/>
    <w:rsid w:val="6C8B4A40"/>
    <w:rsid w:val="6CC051E4"/>
    <w:rsid w:val="6CD74D2F"/>
    <w:rsid w:val="6D1111B6"/>
    <w:rsid w:val="6D312CCC"/>
    <w:rsid w:val="6DB812D8"/>
    <w:rsid w:val="6DDF3E49"/>
    <w:rsid w:val="6EC97F45"/>
    <w:rsid w:val="6EFFDC45"/>
    <w:rsid w:val="6F1DE968"/>
    <w:rsid w:val="6F5F73C7"/>
    <w:rsid w:val="6F7D59A6"/>
    <w:rsid w:val="6F7F141D"/>
    <w:rsid w:val="6F87C320"/>
    <w:rsid w:val="6FBB2397"/>
    <w:rsid w:val="6FDE7FA7"/>
    <w:rsid w:val="6FE4155B"/>
    <w:rsid w:val="6FF38015"/>
    <w:rsid w:val="6FFAA5C1"/>
    <w:rsid w:val="6FFFD1E1"/>
    <w:rsid w:val="6FFFE660"/>
    <w:rsid w:val="71713A8C"/>
    <w:rsid w:val="72282A48"/>
    <w:rsid w:val="72415FC6"/>
    <w:rsid w:val="72DFD518"/>
    <w:rsid w:val="72F74960"/>
    <w:rsid w:val="731FBA33"/>
    <w:rsid w:val="73CCD3ED"/>
    <w:rsid w:val="73E9F0DE"/>
    <w:rsid w:val="74A773E9"/>
    <w:rsid w:val="74D549A3"/>
    <w:rsid w:val="74F00FB9"/>
    <w:rsid w:val="7575FD84"/>
    <w:rsid w:val="757DE146"/>
    <w:rsid w:val="759545F6"/>
    <w:rsid w:val="75A36BDC"/>
    <w:rsid w:val="75DB65E3"/>
    <w:rsid w:val="75FF34FD"/>
    <w:rsid w:val="767A13C6"/>
    <w:rsid w:val="76DF04B9"/>
    <w:rsid w:val="76E7C5A2"/>
    <w:rsid w:val="773D2BD8"/>
    <w:rsid w:val="774ED4E3"/>
    <w:rsid w:val="777DC5C9"/>
    <w:rsid w:val="7795040C"/>
    <w:rsid w:val="77B1A909"/>
    <w:rsid w:val="77BEDAF7"/>
    <w:rsid w:val="77DE9A10"/>
    <w:rsid w:val="77EF9C0F"/>
    <w:rsid w:val="77FD9BBD"/>
    <w:rsid w:val="780908E0"/>
    <w:rsid w:val="787D5B6B"/>
    <w:rsid w:val="788913D3"/>
    <w:rsid w:val="79507279"/>
    <w:rsid w:val="79553C2A"/>
    <w:rsid w:val="795F4150"/>
    <w:rsid w:val="796F9238"/>
    <w:rsid w:val="79B8037A"/>
    <w:rsid w:val="79BB1297"/>
    <w:rsid w:val="79DB4B41"/>
    <w:rsid w:val="79ED8114"/>
    <w:rsid w:val="79F53F7D"/>
    <w:rsid w:val="79FC35DF"/>
    <w:rsid w:val="7A29278E"/>
    <w:rsid w:val="7A5EF168"/>
    <w:rsid w:val="7A72608B"/>
    <w:rsid w:val="7AE73AFF"/>
    <w:rsid w:val="7AFE4ED8"/>
    <w:rsid w:val="7B5BCF58"/>
    <w:rsid w:val="7B7538C1"/>
    <w:rsid w:val="7B75B040"/>
    <w:rsid w:val="7B77B9EF"/>
    <w:rsid w:val="7B7FB0B2"/>
    <w:rsid w:val="7B8B7EBF"/>
    <w:rsid w:val="7BAE4E6C"/>
    <w:rsid w:val="7BBF5AAF"/>
    <w:rsid w:val="7BF64D48"/>
    <w:rsid w:val="7BF80B30"/>
    <w:rsid w:val="7BF94010"/>
    <w:rsid w:val="7C1BB559"/>
    <w:rsid w:val="7C37C47E"/>
    <w:rsid w:val="7C563564"/>
    <w:rsid w:val="7C6F2F30"/>
    <w:rsid w:val="7CDF66C9"/>
    <w:rsid w:val="7CFFE9A9"/>
    <w:rsid w:val="7D5B5940"/>
    <w:rsid w:val="7D7AEAAB"/>
    <w:rsid w:val="7DDCDA9C"/>
    <w:rsid w:val="7DF42033"/>
    <w:rsid w:val="7DF49F82"/>
    <w:rsid w:val="7DF64781"/>
    <w:rsid w:val="7DFFFAF2"/>
    <w:rsid w:val="7E3E899D"/>
    <w:rsid w:val="7E7EF22D"/>
    <w:rsid w:val="7EB986C3"/>
    <w:rsid w:val="7EE396EF"/>
    <w:rsid w:val="7EEBF537"/>
    <w:rsid w:val="7EFA5A4E"/>
    <w:rsid w:val="7EFB9A66"/>
    <w:rsid w:val="7EFD13BD"/>
    <w:rsid w:val="7EFF88D6"/>
    <w:rsid w:val="7EFFA9AB"/>
    <w:rsid w:val="7F2C1C7D"/>
    <w:rsid w:val="7F3DBF1C"/>
    <w:rsid w:val="7F4C2793"/>
    <w:rsid w:val="7F576FAF"/>
    <w:rsid w:val="7F5FC1B2"/>
    <w:rsid w:val="7F7D58EC"/>
    <w:rsid w:val="7F7E5FD9"/>
    <w:rsid w:val="7F7E855A"/>
    <w:rsid w:val="7F7F115C"/>
    <w:rsid w:val="7F7F529D"/>
    <w:rsid w:val="7F7FF168"/>
    <w:rsid w:val="7F8E086C"/>
    <w:rsid w:val="7F99EF85"/>
    <w:rsid w:val="7FB77487"/>
    <w:rsid w:val="7FBBB5EE"/>
    <w:rsid w:val="7FBF6EAE"/>
    <w:rsid w:val="7FBF8CDE"/>
    <w:rsid w:val="7FD7BD52"/>
    <w:rsid w:val="7FDED856"/>
    <w:rsid w:val="7FDF4E79"/>
    <w:rsid w:val="7FDF687D"/>
    <w:rsid w:val="7FEC3AC6"/>
    <w:rsid w:val="7FEF38D9"/>
    <w:rsid w:val="7FF7DD19"/>
    <w:rsid w:val="7FF9DB2F"/>
    <w:rsid w:val="7FFB25D6"/>
    <w:rsid w:val="7FFDFEF7"/>
    <w:rsid w:val="7FFF209F"/>
    <w:rsid w:val="866FFE48"/>
    <w:rsid w:val="8DFF9115"/>
    <w:rsid w:val="8F3FB2A1"/>
    <w:rsid w:val="8FEF623A"/>
    <w:rsid w:val="96DB0791"/>
    <w:rsid w:val="9ABD4498"/>
    <w:rsid w:val="9AF71FA9"/>
    <w:rsid w:val="9BDF3E8F"/>
    <w:rsid w:val="9BE6E791"/>
    <w:rsid w:val="9BF79F8C"/>
    <w:rsid w:val="9BFD27A9"/>
    <w:rsid w:val="9D4B5CFF"/>
    <w:rsid w:val="9EFF37D6"/>
    <w:rsid w:val="9EFF62DE"/>
    <w:rsid w:val="9FF7AAA3"/>
    <w:rsid w:val="9FFF512D"/>
    <w:rsid w:val="A5FB3B60"/>
    <w:rsid w:val="A5FEACCD"/>
    <w:rsid w:val="A6FF73A8"/>
    <w:rsid w:val="A7FD5754"/>
    <w:rsid w:val="A9FF2FC5"/>
    <w:rsid w:val="AAAC2BC4"/>
    <w:rsid w:val="AAB55A2A"/>
    <w:rsid w:val="AB85AC03"/>
    <w:rsid w:val="AD3B992F"/>
    <w:rsid w:val="ADFF2473"/>
    <w:rsid w:val="ADFFAAEA"/>
    <w:rsid w:val="AFAB8183"/>
    <w:rsid w:val="AFD3D823"/>
    <w:rsid w:val="AFEE56F7"/>
    <w:rsid w:val="B3B7AD9E"/>
    <w:rsid w:val="B3FF139C"/>
    <w:rsid w:val="B4ED0DE8"/>
    <w:rsid w:val="B4F7F9B1"/>
    <w:rsid w:val="B5FBF255"/>
    <w:rsid w:val="B67F581A"/>
    <w:rsid w:val="B6FB36ED"/>
    <w:rsid w:val="B78F9B39"/>
    <w:rsid w:val="B7A55C9A"/>
    <w:rsid w:val="B7FBDFF0"/>
    <w:rsid w:val="B7FC1206"/>
    <w:rsid w:val="B7FCF033"/>
    <w:rsid w:val="B7FF6AA0"/>
    <w:rsid w:val="B7FF75C3"/>
    <w:rsid w:val="B96F6008"/>
    <w:rsid w:val="BA7B23C6"/>
    <w:rsid w:val="BAB937C3"/>
    <w:rsid w:val="BB6F3639"/>
    <w:rsid w:val="BB6F9500"/>
    <w:rsid w:val="BB758333"/>
    <w:rsid w:val="BB7F3DB4"/>
    <w:rsid w:val="BB7FA661"/>
    <w:rsid w:val="BBAD31E0"/>
    <w:rsid w:val="BBDF2B9A"/>
    <w:rsid w:val="BBFA4B4E"/>
    <w:rsid w:val="BD3AA34B"/>
    <w:rsid w:val="BDA6C362"/>
    <w:rsid w:val="BDDB210B"/>
    <w:rsid w:val="BDDF4F11"/>
    <w:rsid w:val="BDDFBAF5"/>
    <w:rsid w:val="BE4FEBBE"/>
    <w:rsid w:val="BE552DB2"/>
    <w:rsid w:val="BEBDA603"/>
    <w:rsid w:val="BEF42CC6"/>
    <w:rsid w:val="BEF997C2"/>
    <w:rsid w:val="BEFBC4ED"/>
    <w:rsid w:val="BF3B883A"/>
    <w:rsid w:val="BF7DFEFB"/>
    <w:rsid w:val="BFB329AD"/>
    <w:rsid w:val="BFB720FF"/>
    <w:rsid w:val="BFBD3308"/>
    <w:rsid w:val="BFDE0B9F"/>
    <w:rsid w:val="BFEF80D1"/>
    <w:rsid w:val="BFFF2F4B"/>
    <w:rsid w:val="BFFFA9A0"/>
    <w:rsid w:val="C5DA8E09"/>
    <w:rsid w:val="C77D8DC9"/>
    <w:rsid w:val="C8DFE0ED"/>
    <w:rsid w:val="C9F62EF5"/>
    <w:rsid w:val="CA5FE0F8"/>
    <w:rsid w:val="CBBFA181"/>
    <w:rsid w:val="CBED16A1"/>
    <w:rsid w:val="CD3FA852"/>
    <w:rsid w:val="CE3C8F88"/>
    <w:rsid w:val="CF3F0238"/>
    <w:rsid w:val="CFEC7A5E"/>
    <w:rsid w:val="D1FF9B29"/>
    <w:rsid w:val="D46E2123"/>
    <w:rsid w:val="D7772B8D"/>
    <w:rsid w:val="D7DF9B1E"/>
    <w:rsid w:val="D9FF2E57"/>
    <w:rsid w:val="DA1F323F"/>
    <w:rsid w:val="DADF0266"/>
    <w:rsid w:val="DB1BDE63"/>
    <w:rsid w:val="DCC7A367"/>
    <w:rsid w:val="DDE7FB33"/>
    <w:rsid w:val="DDF7A4FC"/>
    <w:rsid w:val="DE0B9545"/>
    <w:rsid w:val="DEFB8E9A"/>
    <w:rsid w:val="DEFFF09F"/>
    <w:rsid w:val="DF5F6677"/>
    <w:rsid w:val="DF75B047"/>
    <w:rsid w:val="DF773694"/>
    <w:rsid w:val="DF790DFB"/>
    <w:rsid w:val="DFB45ED6"/>
    <w:rsid w:val="DFBD9E4D"/>
    <w:rsid w:val="DFC92073"/>
    <w:rsid w:val="DFD7B124"/>
    <w:rsid w:val="DFDF09A0"/>
    <w:rsid w:val="DFDF33CE"/>
    <w:rsid w:val="DFDF4E91"/>
    <w:rsid w:val="DFF97165"/>
    <w:rsid w:val="DFFBAC45"/>
    <w:rsid w:val="DFFE8FB1"/>
    <w:rsid w:val="DFFF705E"/>
    <w:rsid w:val="E1BBE53E"/>
    <w:rsid w:val="E36F4035"/>
    <w:rsid w:val="E37FF5B8"/>
    <w:rsid w:val="E3FF802F"/>
    <w:rsid w:val="E5336A70"/>
    <w:rsid w:val="E7EF4ABA"/>
    <w:rsid w:val="E7FA5286"/>
    <w:rsid w:val="E7FB4EFB"/>
    <w:rsid w:val="E7FBA7F8"/>
    <w:rsid w:val="E9770A75"/>
    <w:rsid w:val="E9F71EFB"/>
    <w:rsid w:val="EA7F00C8"/>
    <w:rsid w:val="EAD58A2D"/>
    <w:rsid w:val="EAFF9A56"/>
    <w:rsid w:val="ED320FD1"/>
    <w:rsid w:val="ED6296A4"/>
    <w:rsid w:val="EDF7E8A8"/>
    <w:rsid w:val="EDFBC688"/>
    <w:rsid w:val="EDFF28B9"/>
    <w:rsid w:val="EEBED5EF"/>
    <w:rsid w:val="EED79F64"/>
    <w:rsid w:val="EF6E8170"/>
    <w:rsid w:val="EF975193"/>
    <w:rsid w:val="EF9BB9A1"/>
    <w:rsid w:val="EFC566CF"/>
    <w:rsid w:val="EFD5E999"/>
    <w:rsid w:val="EFD64F70"/>
    <w:rsid w:val="EFDCE6A1"/>
    <w:rsid w:val="EFE6268A"/>
    <w:rsid w:val="EFF20C5D"/>
    <w:rsid w:val="EFF74868"/>
    <w:rsid w:val="EFF75A60"/>
    <w:rsid w:val="EFF8CF11"/>
    <w:rsid w:val="EFFBBBB4"/>
    <w:rsid w:val="EFFF7AD0"/>
    <w:rsid w:val="EFFFA653"/>
    <w:rsid w:val="EFFFC5F3"/>
    <w:rsid w:val="F1BE915E"/>
    <w:rsid w:val="F2E7B8C8"/>
    <w:rsid w:val="F3A799EC"/>
    <w:rsid w:val="F59DAD02"/>
    <w:rsid w:val="F67FDF40"/>
    <w:rsid w:val="F697FADC"/>
    <w:rsid w:val="F6BEB8BB"/>
    <w:rsid w:val="F6D76A22"/>
    <w:rsid w:val="F6DFDE52"/>
    <w:rsid w:val="F71F76DB"/>
    <w:rsid w:val="F74F0DF0"/>
    <w:rsid w:val="F7BE0F51"/>
    <w:rsid w:val="F7EF2D4D"/>
    <w:rsid w:val="F7FF6635"/>
    <w:rsid w:val="F7FFB8F5"/>
    <w:rsid w:val="F8A7EDC0"/>
    <w:rsid w:val="F97769AA"/>
    <w:rsid w:val="F9B5CA01"/>
    <w:rsid w:val="F9E51195"/>
    <w:rsid w:val="F9E8B452"/>
    <w:rsid w:val="FA4B2CA2"/>
    <w:rsid w:val="FAFADAB8"/>
    <w:rsid w:val="FAFD9236"/>
    <w:rsid w:val="FAFF9D86"/>
    <w:rsid w:val="FB3F1715"/>
    <w:rsid w:val="FB7DEECE"/>
    <w:rsid w:val="FBB39644"/>
    <w:rsid w:val="FBEF5091"/>
    <w:rsid w:val="FBF3D48D"/>
    <w:rsid w:val="FBF5301C"/>
    <w:rsid w:val="FBFE664B"/>
    <w:rsid w:val="FBFF6CF9"/>
    <w:rsid w:val="FC71CEA0"/>
    <w:rsid w:val="FC97BF3C"/>
    <w:rsid w:val="FCBD9265"/>
    <w:rsid w:val="FCEF86E8"/>
    <w:rsid w:val="FCFF9F9A"/>
    <w:rsid w:val="FD9F8DAA"/>
    <w:rsid w:val="FD9FDBC3"/>
    <w:rsid w:val="FDCF702C"/>
    <w:rsid w:val="FDE3570D"/>
    <w:rsid w:val="FDEF0E79"/>
    <w:rsid w:val="FDF51BB7"/>
    <w:rsid w:val="FDFA00A7"/>
    <w:rsid w:val="FDFB15FC"/>
    <w:rsid w:val="FDFB438A"/>
    <w:rsid w:val="FDFF7C8B"/>
    <w:rsid w:val="FDFFE086"/>
    <w:rsid w:val="FE734873"/>
    <w:rsid w:val="FE7AF851"/>
    <w:rsid w:val="FE9D0157"/>
    <w:rsid w:val="FE9E2EE0"/>
    <w:rsid w:val="FEBEE13A"/>
    <w:rsid w:val="FEBF9B6E"/>
    <w:rsid w:val="FEE206FE"/>
    <w:rsid w:val="FEEB9AFA"/>
    <w:rsid w:val="FEED8078"/>
    <w:rsid w:val="FEF7854B"/>
    <w:rsid w:val="FEFBA6A8"/>
    <w:rsid w:val="FEFED55B"/>
    <w:rsid w:val="FEFF5987"/>
    <w:rsid w:val="FEFF6747"/>
    <w:rsid w:val="FEFF9953"/>
    <w:rsid w:val="FF1F9095"/>
    <w:rsid w:val="FF3E0D6C"/>
    <w:rsid w:val="FF420EDE"/>
    <w:rsid w:val="FF6C31E6"/>
    <w:rsid w:val="FF75068A"/>
    <w:rsid w:val="FF752BB0"/>
    <w:rsid w:val="FF7D83C2"/>
    <w:rsid w:val="FF7F0461"/>
    <w:rsid w:val="FF7FC736"/>
    <w:rsid w:val="FFAD4AA5"/>
    <w:rsid w:val="FFB7A09C"/>
    <w:rsid w:val="FFB91BF7"/>
    <w:rsid w:val="FFBD0FA7"/>
    <w:rsid w:val="FFBF2AC7"/>
    <w:rsid w:val="FFBF43CE"/>
    <w:rsid w:val="FFBFF5D5"/>
    <w:rsid w:val="FFCB60CC"/>
    <w:rsid w:val="FFCF2A6F"/>
    <w:rsid w:val="FFCF70CB"/>
    <w:rsid w:val="FFD462D4"/>
    <w:rsid w:val="FFDD3E3A"/>
    <w:rsid w:val="FFDD6BA5"/>
    <w:rsid w:val="FFDF1BC2"/>
    <w:rsid w:val="FFE71EFF"/>
    <w:rsid w:val="FFEB1D5C"/>
    <w:rsid w:val="FFF5B398"/>
    <w:rsid w:val="FFF71278"/>
    <w:rsid w:val="FFF73A0F"/>
    <w:rsid w:val="FFF75C7D"/>
    <w:rsid w:val="FFF7D99E"/>
    <w:rsid w:val="FFF7F5A5"/>
    <w:rsid w:val="FFF94EA2"/>
    <w:rsid w:val="FFFABBD8"/>
    <w:rsid w:val="FFFB1E80"/>
    <w:rsid w:val="FFFB79B3"/>
    <w:rsid w:val="FFFC9199"/>
    <w:rsid w:val="FFFC9546"/>
    <w:rsid w:val="FFFD51F8"/>
    <w:rsid w:val="FFFDBBC0"/>
    <w:rsid w:val="FFFF1E0C"/>
    <w:rsid w:val="FFFFED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link w:val="18"/>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unhideWhenUsed/>
    <w:qFormat/>
    <w:uiPriority w:val="99"/>
    <w:pPr>
      <w:ind w:left="420" w:leftChars="200"/>
    </w:pPr>
    <w:rPr>
      <w:szCs w:val="24"/>
    </w:rPr>
  </w:style>
  <w:style w:type="paragraph" w:styleId="4">
    <w:name w:val="Body Text"/>
    <w:basedOn w:val="1"/>
    <w:link w:val="17"/>
    <w:qFormat/>
    <w:uiPriority w:val="1"/>
    <w:pPr>
      <w:ind w:left="161" w:hanging="632" w:firstLineChars="200"/>
    </w:pPr>
    <w:rPr>
      <w:rFonts w:ascii="Arial Unicode MS" w:hAnsi="Arial Unicode MS" w:eastAsia="Arial Unicode MS" w:cstheme="minorBidi"/>
      <w:sz w:val="32"/>
      <w:szCs w:val="32"/>
    </w:rPr>
  </w:style>
  <w:style w:type="paragraph" w:styleId="5">
    <w:name w:val="Balloon Text"/>
    <w:basedOn w:val="1"/>
    <w:link w:val="19"/>
    <w:semiHidden/>
    <w:unhideWhenUsed/>
    <w:qFormat/>
    <w:uiPriority w:val="99"/>
    <w:rPr>
      <w:sz w:val="18"/>
      <w:szCs w:val="18"/>
    </w:rPr>
  </w:style>
  <w:style w:type="paragraph" w:styleId="6">
    <w:name w:val="footer"/>
    <w:basedOn w:val="1"/>
    <w:link w:val="15"/>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kern w:val="0"/>
      <w:sz w:val="24"/>
    </w:rPr>
  </w:style>
  <w:style w:type="table" w:styleId="10">
    <w:name w:val="Table Grid"/>
    <w:basedOn w:val="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22"/>
    <w:rPr>
      <w:b/>
      <w:bCs/>
    </w:rPr>
  </w:style>
  <w:style w:type="character" w:styleId="13">
    <w:name w:val="page number"/>
    <w:basedOn w:val="11"/>
    <w:qFormat/>
    <w:uiPriority w:val="0"/>
    <w:rPr>
      <w:rFonts w:ascii="宋体" w:hAnsi="宋体"/>
      <w:sz w:val="28"/>
      <w:szCs w:val="28"/>
    </w:rPr>
  </w:style>
  <w:style w:type="character" w:styleId="14">
    <w:name w:val="Hyperlink"/>
    <w:basedOn w:val="11"/>
    <w:unhideWhenUsed/>
    <w:qFormat/>
    <w:uiPriority w:val="99"/>
    <w:rPr>
      <w:color w:val="0000FF"/>
      <w:u w:val="single"/>
    </w:rPr>
  </w:style>
  <w:style w:type="character" w:customStyle="1" w:styleId="15">
    <w:name w:val="页脚 Char"/>
    <w:link w:val="6"/>
    <w:qFormat/>
    <w:uiPriority w:val="99"/>
    <w:rPr>
      <w:kern w:val="2"/>
      <w:sz w:val="18"/>
      <w:szCs w:val="18"/>
    </w:rPr>
  </w:style>
  <w:style w:type="character" w:customStyle="1" w:styleId="16">
    <w:name w:val="页眉 Char"/>
    <w:link w:val="7"/>
    <w:semiHidden/>
    <w:qFormat/>
    <w:uiPriority w:val="99"/>
    <w:rPr>
      <w:kern w:val="2"/>
      <w:sz w:val="18"/>
      <w:szCs w:val="18"/>
    </w:rPr>
  </w:style>
  <w:style w:type="character" w:customStyle="1" w:styleId="17">
    <w:name w:val="正文文本 Char"/>
    <w:basedOn w:val="11"/>
    <w:link w:val="4"/>
    <w:qFormat/>
    <w:uiPriority w:val="1"/>
    <w:rPr>
      <w:rFonts w:ascii="Arial Unicode MS" w:hAnsi="Arial Unicode MS" w:eastAsia="Arial Unicode MS" w:cstheme="minorBidi"/>
      <w:kern w:val="2"/>
      <w:sz w:val="32"/>
      <w:szCs w:val="32"/>
    </w:rPr>
  </w:style>
  <w:style w:type="character" w:customStyle="1" w:styleId="18">
    <w:name w:val="标题 3 Char"/>
    <w:basedOn w:val="11"/>
    <w:link w:val="3"/>
    <w:qFormat/>
    <w:uiPriority w:val="0"/>
    <w:rPr>
      <w:rFonts w:ascii="宋体" w:hAnsi="宋体"/>
      <w:b/>
      <w:sz w:val="27"/>
      <w:szCs w:val="27"/>
    </w:rPr>
  </w:style>
  <w:style w:type="character" w:customStyle="1" w:styleId="19">
    <w:name w:val="批注框文本 Char"/>
    <w:basedOn w:val="11"/>
    <w:link w:val="5"/>
    <w:semiHidden/>
    <w:qFormat/>
    <w:uiPriority w:val="99"/>
    <w:rPr>
      <w:rFonts w:ascii="Calibri" w:hAnsi="Calibri"/>
      <w:kern w:val="2"/>
      <w:sz w:val="18"/>
      <w:szCs w:val="18"/>
    </w:rPr>
  </w:style>
  <w:style w:type="character" w:customStyle="1" w:styleId="20">
    <w:name w:val="apple-style-span"/>
    <w:basedOn w:val="11"/>
    <w:qFormat/>
    <w:uiPriority w:val="0"/>
  </w:style>
  <w:style w:type="paragraph" w:styleId="21">
    <w:name w:val="List Paragraph"/>
    <w:basedOn w:val="1"/>
    <w:unhideWhenUsed/>
    <w:qFormat/>
    <w:uiPriority w:val="99"/>
    <w:pPr>
      <w:ind w:firstLine="420" w:firstLineChars="200"/>
    </w:pPr>
  </w:style>
  <w:style w:type="paragraph" w:customStyle="1" w:styleId="22">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536</Words>
  <Characters>3059</Characters>
  <Lines>25</Lines>
  <Paragraphs>7</Paragraphs>
  <TotalTime>11</TotalTime>
  <ScaleCrop>false</ScaleCrop>
  <LinksUpToDate>false</LinksUpToDate>
  <CharactersWithSpaces>3588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2021-07-26T23:45:00Z</dcterms:created>
  <dc:creator>USER</dc:creator>
  <cp:lastModifiedBy>user</cp:lastModifiedBy>
  <cp:lastPrinted>2021-09-20T00:29:00Z</cp:lastPrinted>
  <dcterms:modified xsi:type="dcterms:W3CDTF">2021-09-26T10:04:59Z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7F13CDB5FBA4481DAB86B8571AD2DF72</vt:lpwstr>
  </property>
</Properties>
</file>