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val="0"/>
        <w:topLinePunct w:val="0"/>
        <w:autoSpaceDE/>
        <w:autoSpaceDN/>
        <w:bidi w:val="0"/>
        <w:adjustRightInd w:val="0"/>
        <w:snapToGrid w:val="0"/>
        <w:spacing w:after="0" w:line="700" w:lineRule="exact"/>
        <w:ind w:firstLine="0"/>
        <w:textAlignment w:val="auto"/>
        <w:rPr>
          <w:rFonts w:hint="default" w:ascii="Times New Roman" w:hAnsi="Times New Roman" w:cs="Times New Roman"/>
          <w:color w:val="auto"/>
          <w:highlight w:val="none"/>
        </w:rPr>
      </w:pPr>
    </w:p>
    <w:p>
      <w:pPr>
        <w:keepNext w:val="0"/>
        <w:keepLines w:val="0"/>
        <w:pageBreakBefore w:val="0"/>
        <w:widowControl w:val="0"/>
        <w:kinsoku/>
        <w:wordWrap/>
        <w:overflowPunct w:val="0"/>
        <w:topLinePunct w:val="0"/>
        <w:autoSpaceDE/>
        <w:autoSpaceDN/>
        <w:bidi w:val="0"/>
        <w:adjustRightInd w:val="0"/>
        <w:snapToGrid w:val="0"/>
        <w:spacing w:afterLines="0" w:line="700" w:lineRule="exact"/>
        <w:ind w:firstLine="0"/>
        <w:jc w:val="center"/>
        <w:textAlignment w:val="auto"/>
        <w:rPr>
          <w:rFonts w:hint="default" w:ascii="Times New Roman" w:hAnsi="Times New Roman" w:eastAsia="方正小标宋简体" w:cs="Times New Roman"/>
          <w:color w:val="auto"/>
          <w:spacing w:val="0"/>
          <w:kern w:val="0"/>
          <w:sz w:val="44"/>
          <w:szCs w:val="44"/>
          <w:highlight w:val="none"/>
        </w:rPr>
      </w:pPr>
      <w:r>
        <w:rPr>
          <w:rFonts w:hint="default" w:ascii="Times New Roman" w:hAnsi="Times New Roman" w:eastAsia="方正小标宋简体" w:cs="Times New Roman"/>
          <w:color w:val="auto"/>
          <w:spacing w:val="0"/>
          <w:kern w:val="0"/>
          <w:sz w:val="44"/>
          <w:szCs w:val="44"/>
          <w:highlight w:val="none"/>
          <w:lang w:eastAsia="zh-CN"/>
        </w:rPr>
        <w:t>枣庄</w:t>
      </w:r>
      <w:r>
        <w:rPr>
          <w:rFonts w:hint="default" w:ascii="Times New Roman" w:hAnsi="Times New Roman" w:eastAsia="方正小标宋简体" w:cs="Times New Roman"/>
          <w:color w:val="auto"/>
          <w:spacing w:val="0"/>
          <w:kern w:val="0"/>
          <w:sz w:val="44"/>
          <w:szCs w:val="44"/>
          <w:highlight w:val="none"/>
        </w:rPr>
        <w:t>市配售型保障性住房轮候排序计分规则</w:t>
      </w:r>
    </w:p>
    <w:p>
      <w:pPr>
        <w:keepNext w:val="0"/>
        <w:keepLines w:val="0"/>
        <w:pageBreakBefore w:val="0"/>
        <w:widowControl w:val="0"/>
        <w:kinsoku/>
        <w:wordWrap/>
        <w:overflowPunct w:val="0"/>
        <w:topLinePunct w:val="0"/>
        <w:autoSpaceDE/>
        <w:autoSpaceDN/>
        <w:bidi w:val="0"/>
        <w:adjustRightInd w:val="0"/>
        <w:snapToGrid w:val="0"/>
        <w:spacing w:afterLines="0" w:line="700" w:lineRule="exact"/>
        <w:ind w:firstLine="0"/>
        <w:jc w:val="left"/>
        <w:textAlignment w:val="auto"/>
        <w:rPr>
          <w:rFonts w:hint="default" w:ascii="Times New Roman" w:hAnsi="Times New Roman" w:eastAsia="仿宋" w:cs="Times New Roman"/>
          <w:color w:val="auto"/>
          <w:spacing w:val="0"/>
          <w:kern w:val="0"/>
          <w:sz w:val="32"/>
          <w:szCs w:val="24"/>
          <w:highlight w:val="none"/>
        </w:rPr>
      </w:pPr>
      <w:bookmarkStart w:id="0" w:name="_GoBack"/>
      <w:bookmarkEnd w:id="0"/>
    </w:p>
    <w:p>
      <w:pPr>
        <w:keepNext w:val="0"/>
        <w:keepLines w:val="0"/>
        <w:pageBreakBefore w:val="0"/>
        <w:widowControl w:val="0"/>
        <w:kinsoku/>
        <w:wordWrap/>
        <w:overflowPunct w:val="0"/>
        <w:topLinePunct w:val="0"/>
        <w:autoSpaceDE/>
        <w:autoSpaceDN/>
        <w:bidi w:val="0"/>
        <w:adjustRightInd w:val="0"/>
        <w:snapToGrid w:val="0"/>
        <w:spacing w:beforeLines="0" w:afterLines="0" w:line="580" w:lineRule="exact"/>
        <w:ind w:firstLine="640" w:firstLineChars="200"/>
        <w:jc w:val="both"/>
        <w:textAlignment w:val="auto"/>
        <w:rPr>
          <w:rFonts w:hint="default" w:ascii="Times New Roman" w:hAnsi="Times New Roman" w:eastAsia="仿宋" w:cs="Times New Roman"/>
          <w:color w:val="auto"/>
          <w:spacing w:val="0"/>
          <w:kern w:val="0"/>
          <w:sz w:val="32"/>
          <w:szCs w:val="32"/>
          <w:highlight w:val="none"/>
        </w:rPr>
      </w:pPr>
      <w:r>
        <w:rPr>
          <w:rFonts w:hint="default" w:ascii="Times New Roman" w:hAnsi="Times New Roman" w:eastAsia="仿宋_GB2312" w:cs="Times New Roman"/>
          <w:color w:val="auto"/>
          <w:spacing w:val="0"/>
          <w:kern w:val="0"/>
          <w:sz w:val="32"/>
          <w:szCs w:val="32"/>
          <w:highlight w:val="none"/>
          <w:lang w:val="en-US" w:eastAsia="zh-CN"/>
        </w:rPr>
        <w:t>按照申请家庭结构、人均住房面积、入库时间等确定轮候排序计分。总分值相同的申请家庭，按照申请保障性住房轮候资格时间先后确定顺序。</w:t>
      </w:r>
    </w:p>
    <w:p>
      <w:pPr>
        <w:keepNext w:val="0"/>
        <w:keepLines w:val="0"/>
        <w:pageBreakBefore w:val="0"/>
        <w:widowControl w:val="0"/>
        <w:kinsoku/>
        <w:wordWrap/>
        <w:overflowPunct w:val="0"/>
        <w:topLinePunct w:val="0"/>
        <w:autoSpaceDE/>
        <w:autoSpaceDN/>
        <w:bidi w:val="0"/>
        <w:adjustRightInd w:val="0"/>
        <w:snapToGrid w:val="0"/>
        <w:spacing w:beforeLines="0" w:afterLines="0" w:line="580" w:lineRule="exact"/>
        <w:ind w:firstLine="640" w:firstLineChars="200"/>
        <w:jc w:val="both"/>
        <w:textAlignment w:val="auto"/>
        <w:rPr>
          <w:rFonts w:hint="default" w:ascii="Times New Roman" w:hAnsi="Times New Roman" w:eastAsia="黑体" w:cs="Times New Roman"/>
          <w:color w:val="auto"/>
          <w:spacing w:val="0"/>
          <w:kern w:val="0"/>
          <w:sz w:val="32"/>
          <w:szCs w:val="32"/>
          <w:highlight w:val="none"/>
        </w:rPr>
      </w:pPr>
      <w:r>
        <w:rPr>
          <w:rFonts w:hint="default" w:ascii="Times New Roman" w:hAnsi="Times New Roman" w:eastAsia="黑体" w:cs="Times New Roman"/>
          <w:color w:val="auto"/>
          <w:spacing w:val="0"/>
          <w:kern w:val="0"/>
          <w:sz w:val="32"/>
          <w:szCs w:val="32"/>
          <w:highlight w:val="none"/>
        </w:rPr>
        <w:t>一、按家庭结构计分（最高</w:t>
      </w:r>
      <w:r>
        <w:rPr>
          <w:rFonts w:hint="eastAsia" w:ascii="Times New Roman" w:hAnsi="Times New Roman" w:eastAsia="黑体" w:cs="Times New Roman"/>
          <w:color w:val="auto"/>
          <w:spacing w:val="0"/>
          <w:kern w:val="0"/>
          <w:sz w:val="32"/>
          <w:szCs w:val="32"/>
          <w:highlight w:val="none"/>
          <w:lang w:val="en-US" w:eastAsia="zh-CN"/>
        </w:rPr>
        <w:t>3</w:t>
      </w:r>
      <w:r>
        <w:rPr>
          <w:rFonts w:hint="default" w:ascii="Times New Roman" w:hAnsi="Times New Roman" w:eastAsia="黑体" w:cs="Times New Roman"/>
          <w:color w:val="auto"/>
          <w:spacing w:val="0"/>
          <w:kern w:val="0"/>
          <w:sz w:val="32"/>
          <w:szCs w:val="32"/>
          <w:highlight w:val="none"/>
          <w:lang w:val="en-US" w:eastAsia="zh-CN"/>
        </w:rPr>
        <w:t>0</w:t>
      </w:r>
      <w:r>
        <w:rPr>
          <w:rFonts w:hint="default" w:ascii="Times New Roman" w:hAnsi="Times New Roman" w:eastAsia="黑体" w:cs="Times New Roman"/>
          <w:color w:val="auto"/>
          <w:spacing w:val="0"/>
          <w:kern w:val="0"/>
          <w:sz w:val="32"/>
          <w:szCs w:val="32"/>
          <w:highlight w:val="none"/>
        </w:rPr>
        <w:t>分）</w:t>
      </w:r>
    </w:p>
    <w:p>
      <w:pPr>
        <w:keepNext w:val="0"/>
        <w:keepLines w:val="0"/>
        <w:pageBreakBefore w:val="0"/>
        <w:widowControl w:val="0"/>
        <w:kinsoku/>
        <w:wordWrap/>
        <w:overflowPunct w:val="0"/>
        <w:topLinePunct w:val="0"/>
        <w:autoSpaceDE/>
        <w:autoSpaceDN/>
        <w:bidi w:val="0"/>
        <w:adjustRightInd w:val="0"/>
        <w:snapToGrid w:val="0"/>
        <w:spacing w:beforeLines="0" w:afterLines="0" w:line="580" w:lineRule="exact"/>
        <w:ind w:firstLine="640" w:firstLineChars="200"/>
        <w:jc w:val="both"/>
        <w:textAlignment w:val="auto"/>
        <w:rPr>
          <w:rFonts w:hint="default" w:ascii="Times New Roman" w:hAnsi="Times New Roman" w:eastAsia="仿宋_GB2312" w:cs="Times New Roman"/>
          <w:color w:val="auto"/>
          <w:spacing w:val="0"/>
          <w:kern w:val="0"/>
          <w:sz w:val="32"/>
          <w:szCs w:val="32"/>
          <w:highlight w:val="none"/>
          <w:lang w:val="en-US" w:eastAsia="zh-CN"/>
        </w:rPr>
      </w:pPr>
      <w:r>
        <w:rPr>
          <w:rFonts w:hint="default" w:ascii="Times New Roman" w:hAnsi="Times New Roman" w:eastAsia="仿宋_GB2312" w:cs="Times New Roman"/>
          <w:color w:val="auto"/>
          <w:spacing w:val="0"/>
          <w:kern w:val="0"/>
          <w:sz w:val="32"/>
          <w:szCs w:val="32"/>
          <w:highlight w:val="none"/>
          <w:lang w:val="en-US" w:eastAsia="zh-CN"/>
        </w:rPr>
        <w:t>单身申请人计5分；夫妻两人的家庭计10分；夫妻（含离异或丧偶，下同）和1个未婚子女的家庭计15分；夫妻和2个未婚子女的家庭计20分；夫妻和3个及以上未婚子女的家庭计30分。</w:t>
      </w:r>
    </w:p>
    <w:p>
      <w:pPr>
        <w:keepNext w:val="0"/>
        <w:keepLines w:val="0"/>
        <w:pageBreakBefore w:val="0"/>
        <w:widowControl w:val="0"/>
        <w:kinsoku/>
        <w:wordWrap/>
        <w:overflowPunct w:val="0"/>
        <w:topLinePunct w:val="0"/>
        <w:autoSpaceDE/>
        <w:autoSpaceDN/>
        <w:bidi w:val="0"/>
        <w:adjustRightInd w:val="0"/>
        <w:snapToGrid w:val="0"/>
        <w:spacing w:beforeLines="0" w:afterLines="0" w:line="580" w:lineRule="exact"/>
        <w:ind w:firstLine="640" w:firstLineChars="200"/>
        <w:jc w:val="both"/>
        <w:textAlignment w:val="auto"/>
        <w:rPr>
          <w:rFonts w:hint="default" w:ascii="Times New Roman" w:hAnsi="Times New Roman" w:eastAsia="仿宋" w:cs="Times New Roman"/>
          <w:color w:val="auto"/>
          <w:spacing w:val="0"/>
          <w:kern w:val="0"/>
          <w:sz w:val="32"/>
          <w:szCs w:val="32"/>
          <w:highlight w:val="none"/>
        </w:rPr>
      </w:pPr>
      <w:r>
        <w:rPr>
          <w:rFonts w:hint="default" w:ascii="Times New Roman" w:hAnsi="Times New Roman" w:eastAsia="黑体" w:cs="Times New Roman"/>
          <w:color w:val="auto"/>
          <w:spacing w:val="0"/>
          <w:kern w:val="0"/>
          <w:sz w:val="32"/>
          <w:szCs w:val="32"/>
          <w:highlight w:val="none"/>
          <w:lang w:eastAsia="zh-CN"/>
        </w:rPr>
        <w:t>二</w:t>
      </w:r>
      <w:r>
        <w:rPr>
          <w:rFonts w:hint="default" w:ascii="Times New Roman" w:hAnsi="Times New Roman" w:eastAsia="黑体" w:cs="Times New Roman"/>
          <w:color w:val="auto"/>
          <w:spacing w:val="0"/>
          <w:kern w:val="0"/>
          <w:sz w:val="32"/>
          <w:szCs w:val="32"/>
          <w:highlight w:val="none"/>
        </w:rPr>
        <w:t>、按家庭人均住房建筑面积计分（最高</w:t>
      </w:r>
      <w:r>
        <w:rPr>
          <w:rFonts w:hint="default" w:ascii="Times New Roman" w:hAnsi="Times New Roman" w:eastAsia="黑体" w:cs="Times New Roman"/>
          <w:color w:val="auto"/>
          <w:spacing w:val="0"/>
          <w:kern w:val="0"/>
          <w:sz w:val="32"/>
          <w:szCs w:val="32"/>
          <w:highlight w:val="none"/>
          <w:lang w:val="en-US" w:eastAsia="zh-CN"/>
        </w:rPr>
        <w:t>3</w:t>
      </w:r>
      <w:r>
        <w:rPr>
          <w:rFonts w:hint="default" w:ascii="Times New Roman" w:hAnsi="Times New Roman" w:eastAsia="黑体" w:cs="Times New Roman"/>
          <w:color w:val="auto"/>
          <w:spacing w:val="0"/>
          <w:kern w:val="0"/>
          <w:sz w:val="32"/>
          <w:szCs w:val="32"/>
          <w:highlight w:val="none"/>
        </w:rPr>
        <w:t>0分）</w:t>
      </w:r>
      <w:r>
        <w:rPr>
          <w:rFonts w:hint="default" w:ascii="Times New Roman" w:hAnsi="Times New Roman" w:eastAsia="仿宋" w:cs="Times New Roman"/>
          <w:color w:val="auto"/>
          <w:spacing w:val="0"/>
          <w:kern w:val="0"/>
          <w:sz w:val="32"/>
          <w:szCs w:val="32"/>
          <w:highlight w:val="none"/>
        </w:rPr>
        <w:t xml:space="preserve"> </w:t>
      </w:r>
    </w:p>
    <w:p>
      <w:pPr>
        <w:keepNext w:val="0"/>
        <w:keepLines w:val="0"/>
        <w:pageBreakBefore w:val="0"/>
        <w:widowControl w:val="0"/>
        <w:kinsoku/>
        <w:wordWrap/>
        <w:overflowPunct w:val="0"/>
        <w:topLinePunct w:val="0"/>
        <w:autoSpaceDE/>
        <w:autoSpaceDN/>
        <w:bidi w:val="0"/>
        <w:adjustRightInd w:val="0"/>
        <w:snapToGrid w:val="0"/>
        <w:spacing w:beforeLines="0" w:afterLines="0" w:line="580" w:lineRule="exact"/>
        <w:ind w:firstLine="640" w:firstLineChars="200"/>
        <w:jc w:val="both"/>
        <w:textAlignment w:val="auto"/>
        <w:rPr>
          <w:rFonts w:hint="default" w:ascii="Times New Roman" w:hAnsi="Times New Roman" w:eastAsia="仿宋_GB2312" w:cs="Times New Roman"/>
          <w:color w:val="auto"/>
          <w:spacing w:val="0"/>
          <w:kern w:val="0"/>
          <w:sz w:val="32"/>
          <w:szCs w:val="32"/>
          <w:highlight w:val="none"/>
          <w:lang w:val="en-US" w:eastAsia="zh-CN"/>
        </w:rPr>
      </w:pPr>
      <w:r>
        <w:rPr>
          <w:rFonts w:hint="eastAsia" w:ascii="Times New Roman" w:hAnsi="Times New Roman" w:eastAsia="仿宋_GB2312" w:cs="Times New Roman"/>
          <w:color w:val="auto"/>
          <w:spacing w:val="0"/>
          <w:kern w:val="0"/>
          <w:sz w:val="32"/>
          <w:szCs w:val="32"/>
          <w:highlight w:val="none"/>
          <w:lang w:val="en-US" w:eastAsia="zh-CN"/>
        </w:rPr>
        <w:t>（</w:t>
      </w:r>
      <w:r>
        <w:rPr>
          <w:rFonts w:hint="default" w:ascii="Times New Roman" w:hAnsi="Times New Roman" w:eastAsia="仿宋_GB2312" w:cs="Times New Roman"/>
          <w:color w:val="auto"/>
          <w:spacing w:val="0"/>
          <w:kern w:val="0"/>
          <w:sz w:val="32"/>
          <w:szCs w:val="32"/>
          <w:highlight w:val="none"/>
          <w:lang w:val="en-US" w:eastAsia="zh-CN"/>
        </w:rPr>
        <w:t>1－家庭人均住房建筑面积/20</w:t>
      </w:r>
      <w:r>
        <w:rPr>
          <w:rFonts w:hint="eastAsia" w:ascii="Times New Roman" w:hAnsi="Times New Roman" w:eastAsia="仿宋_GB2312" w:cs="Times New Roman"/>
          <w:color w:val="auto"/>
          <w:spacing w:val="0"/>
          <w:kern w:val="0"/>
          <w:sz w:val="32"/>
          <w:szCs w:val="32"/>
          <w:highlight w:val="none"/>
          <w:lang w:val="en-US" w:eastAsia="zh-CN"/>
        </w:rPr>
        <w:t>）</w:t>
      </w:r>
      <w:r>
        <w:rPr>
          <w:rFonts w:hint="default" w:ascii="Times New Roman" w:hAnsi="Times New Roman" w:eastAsia="仿宋_GB2312" w:cs="Times New Roman"/>
          <w:color w:val="auto"/>
          <w:spacing w:val="0"/>
          <w:kern w:val="0"/>
          <w:sz w:val="32"/>
          <w:szCs w:val="32"/>
          <w:highlight w:val="none"/>
          <w:lang w:val="en-US" w:eastAsia="zh-CN"/>
        </w:rPr>
        <w:t>×30。</w:t>
      </w:r>
    </w:p>
    <w:p>
      <w:pPr>
        <w:keepNext w:val="0"/>
        <w:keepLines w:val="0"/>
        <w:pageBreakBefore w:val="0"/>
        <w:widowControl w:val="0"/>
        <w:kinsoku/>
        <w:wordWrap/>
        <w:overflowPunct w:val="0"/>
        <w:topLinePunct w:val="0"/>
        <w:autoSpaceDE/>
        <w:autoSpaceDN/>
        <w:bidi w:val="0"/>
        <w:adjustRightInd w:val="0"/>
        <w:snapToGrid w:val="0"/>
        <w:spacing w:beforeLines="0" w:afterLines="0" w:line="580" w:lineRule="exact"/>
        <w:ind w:firstLine="640" w:firstLineChars="200"/>
        <w:jc w:val="both"/>
        <w:textAlignment w:val="auto"/>
        <w:rPr>
          <w:rFonts w:hint="default" w:ascii="Times New Roman" w:hAnsi="Times New Roman" w:eastAsia="黑体" w:cs="Times New Roman"/>
          <w:color w:val="auto"/>
          <w:spacing w:val="0"/>
          <w:kern w:val="0"/>
          <w:sz w:val="32"/>
          <w:szCs w:val="32"/>
          <w:highlight w:val="none"/>
        </w:rPr>
      </w:pPr>
      <w:r>
        <w:rPr>
          <w:rFonts w:hint="default" w:ascii="Times New Roman" w:hAnsi="Times New Roman" w:eastAsia="黑体" w:cs="Times New Roman"/>
          <w:color w:val="auto"/>
          <w:spacing w:val="0"/>
          <w:kern w:val="0"/>
          <w:sz w:val="32"/>
          <w:szCs w:val="32"/>
          <w:highlight w:val="none"/>
          <w:lang w:eastAsia="zh-CN"/>
        </w:rPr>
        <w:t>三</w:t>
      </w:r>
      <w:r>
        <w:rPr>
          <w:rFonts w:hint="default" w:ascii="Times New Roman" w:hAnsi="Times New Roman" w:eastAsia="黑体" w:cs="Times New Roman"/>
          <w:color w:val="auto"/>
          <w:spacing w:val="0"/>
          <w:kern w:val="0"/>
          <w:sz w:val="32"/>
          <w:szCs w:val="32"/>
          <w:highlight w:val="none"/>
        </w:rPr>
        <w:t>、按纳入轮候库时间计分（最高</w:t>
      </w:r>
      <w:r>
        <w:rPr>
          <w:rFonts w:hint="default" w:ascii="Times New Roman" w:hAnsi="Times New Roman" w:eastAsia="黑体" w:cs="Times New Roman"/>
          <w:color w:val="auto"/>
          <w:spacing w:val="0"/>
          <w:kern w:val="0"/>
          <w:sz w:val="32"/>
          <w:szCs w:val="32"/>
          <w:highlight w:val="none"/>
          <w:lang w:val="en-US" w:eastAsia="zh-CN"/>
        </w:rPr>
        <w:t>20</w:t>
      </w:r>
      <w:r>
        <w:rPr>
          <w:rFonts w:hint="default" w:ascii="Times New Roman" w:hAnsi="Times New Roman" w:eastAsia="黑体" w:cs="Times New Roman"/>
          <w:color w:val="auto"/>
          <w:spacing w:val="0"/>
          <w:kern w:val="0"/>
          <w:sz w:val="32"/>
          <w:szCs w:val="32"/>
          <w:highlight w:val="none"/>
        </w:rPr>
        <w:t>分）</w:t>
      </w:r>
    </w:p>
    <w:p>
      <w:pPr>
        <w:keepNext w:val="0"/>
        <w:keepLines w:val="0"/>
        <w:pageBreakBefore w:val="0"/>
        <w:widowControl w:val="0"/>
        <w:kinsoku/>
        <w:wordWrap/>
        <w:overflowPunct w:val="0"/>
        <w:topLinePunct w:val="0"/>
        <w:autoSpaceDE/>
        <w:autoSpaceDN/>
        <w:bidi w:val="0"/>
        <w:adjustRightInd w:val="0"/>
        <w:snapToGrid w:val="0"/>
        <w:spacing w:beforeLines="0" w:afterLines="0" w:line="580" w:lineRule="exact"/>
        <w:ind w:firstLine="640" w:firstLineChars="200"/>
        <w:jc w:val="both"/>
        <w:textAlignment w:val="auto"/>
        <w:rPr>
          <w:rFonts w:hint="default" w:ascii="Times New Roman" w:hAnsi="Times New Roman" w:eastAsia="仿宋_GB2312" w:cs="Times New Roman"/>
          <w:color w:val="auto"/>
          <w:spacing w:val="0"/>
          <w:kern w:val="0"/>
          <w:sz w:val="32"/>
          <w:szCs w:val="32"/>
          <w:highlight w:val="none"/>
          <w:lang w:val="en-US" w:eastAsia="zh-CN"/>
        </w:rPr>
      </w:pPr>
      <w:r>
        <w:rPr>
          <w:rFonts w:hint="default" w:ascii="Times New Roman" w:hAnsi="Times New Roman" w:eastAsia="仿宋_GB2312" w:cs="Times New Roman"/>
          <w:color w:val="auto"/>
          <w:spacing w:val="0"/>
          <w:kern w:val="0"/>
          <w:sz w:val="32"/>
          <w:szCs w:val="32"/>
          <w:highlight w:val="none"/>
          <w:lang w:val="en-US" w:eastAsia="zh-CN"/>
        </w:rPr>
        <w:t>申请家庭自纳入轮候库起，每满1年计4分，最高不超过20分。</w:t>
      </w:r>
    </w:p>
    <w:p>
      <w:pPr>
        <w:keepNext w:val="0"/>
        <w:keepLines w:val="0"/>
        <w:pageBreakBefore w:val="0"/>
        <w:widowControl w:val="0"/>
        <w:kinsoku/>
        <w:wordWrap/>
        <w:overflowPunct w:val="0"/>
        <w:topLinePunct w:val="0"/>
        <w:autoSpaceDE/>
        <w:autoSpaceDN/>
        <w:bidi w:val="0"/>
        <w:adjustRightInd w:val="0"/>
        <w:snapToGrid w:val="0"/>
        <w:spacing w:beforeLines="0" w:afterLines="0" w:line="580" w:lineRule="exact"/>
        <w:ind w:firstLine="640" w:firstLineChars="200"/>
        <w:jc w:val="both"/>
        <w:textAlignment w:val="auto"/>
        <w:rPr>
          <w:rFonts w:hint="default" w:ascii="Times New Roman" w:hAnsi="Times New Roman" w:eastAsia="黑体" w:cs="Times New Roman"/>
          <w:color w:val="auto"/>
          <w:spacing w:val="0"/>
          <w:kern w:val="0"/>
          <w:sz w:val="32"/>
          <w:szCs w:val="32"/>
          <w:highlight w:val="none"/>
          <w:lang w:val="en-US" w:eastAsia="zh-CN"/>
        </w:rPr>
      </w:pPr>
      <w:r>
        <w:rPr>
          <w:rFonts w:hint="default" w:ascii="Times New Roman" w:hAnsi="Times New Roman" w:eastAsia="黑体" w:cs="Times New Roman"/>
          <w:color w:val="auto"/>
          <w:spacing w:val="0"/>
          <w:kern w:val="0"/>
          <w:sz w:val="32"/>
          <w:szCs w:val="32"/>
          <w:highlight w:val="none"/>
          <w:lang w:val="en-US" w:eastAsia="zh-CN"/>
        </w:rPr>
        <w:t>四、国家、省、市文件规定并经市政府相关部门认定的应予以优先配售的其他群体（最高20分）</w:t>
      </w:r>
    </w:p>
    <w:p>
      <w:pPr>
        <w:keepNext w:val="0"/>
        <w:keepLines w:val="0"/>
        <w:pageBreakBefore w:val="0"/>
        <w:widowControl w:val="0"/>
        <w:kinsoku/>
        <w:wordWrap/>
        <w:overflowPunct w:val="0"/>
        <w:topLinePunct w:val="0"/>
        <w:autoSpaceDE/>
        <w:autoSpaceDN/>
        <w:bidi w:val="0"/>
        <w:adjustRightInd w:val="0"/>
        <w:snapToGrid w:val="0"/>
        <w:spacing w:beforeLines="0" w:afterLines="0" w:line="580" w:lineRule="exact"/>
        <w:ind w:firstLine="640" w:firstLineChars="200"/>
        <w:jc w:val="both"/>
        <w:textAlignment w:val="auto"/>
        <w:rPr>
          <w:rFonts w:hint="default" w:ascii="Times New Roman" w:hAnsi="Times New Roman" w:eastAsia="仿宋_GB2312" w:cs="Times New Roman"/>
          <w:color w:val="auto"/>
          <w:spacing w:val="0"/>
          <w:kern w:val="0"/>
          <w:sz w:val="32"/>
          <w:szCs w:val="32"/>
          <w:highlight w:val="none"/>
          <w:lang w:val="en-US" w:eastAsia="zh-CN"/>
        </w:rPr>
      </w:pPr>
      <w:r>
        <w:rPr>
          <w:rFonts w:hint="default" w:ascii="Times New Roman" w:hAnsi="Times New Roman" w:eastAsia="仿宋_GB2312" w:cs="Times New Roman"/>
          <w:color w:val="auto"/>
          <w:spacing w:val="0"/>
          <w:kern w:val="0"/>
          <w:sz w:val="32"/>
          <w:szCs w:val="32"/>
          <w:highlight w:val="none"/>
          <w:lang w:val="en-US" w:eastAsia="zh-CN"/>
        </w:rPr>
        <w:t>（一）享受国家抚恤定补优抚对象、见义勇为家庭、70岁以上孤寡老人家庭、现役军人家属、分散供养的特困人员以及夫妻一方达到49周岁以上的城市计划生育特殊家庭，每户计15分。因战、因公致残的享受国家抚恤定补优抚对象，另计（10-伤残等级值）/2分。烈士遗属、因公牺牲军人遗属和病故军人遗属，另计5分，但总分不得超过20分。</w:t>
      </w:r>
    </w:p>
    <w:p>
      <w:pPr>
        <w:keepNext w:val="0"/>
        <w:keepLines w:val="0"/>
        <w:pageBreakBefore w:val="0"/>
        <w:widowControl w:val="0"/>
        <w:kinsoku/>
        <w:wordWrap/>
        <w:overflowPunct w:val="0"/>
        <w:topLinePunct w:val="0"/>
        <w:autoSpaceDE/>
        <w:autoSpaceDN/>
        <w:bidi w:val="0"/>
        <w:adjustRightInd w:val="0"/>
        <w:snapToGrid w:val="0"/>
        <w:spacing w:beforeLines="0" w:afterLines="0" w:line="580" w:lineRule="exact"/>
        <w:ind w:firstLine="640" w:firstLineChars="200"/>
        <w:jc w:val="both"/>
        <w:textAlignment w:val="auto"/>
        <w:rPr>
          <w:rFonts w:hint="default" w:ascii="Times New Roman" w:hAnsi="Times New Roman" w:eastAsia="仿宋_GB2312" w:cs="Times New Roman"/>
          <w:color w:val="auto"/>
          <w:spacing w:val="0"/>
          <w:kern w:val="0"/>
          <w:sz w:val="32"/>
          <w:szCs w:val="32"/>
          <w:highlight w:val="none"/>
          <w:lang w:val="en-US" w:eastAsia="zh-CN"/>
        </w:rPr>
      </w:pPr>
      <w:r>
        <w:rPr>
          <w:rFonts w:hint="default" w:ascii="Times New Roman" w:hAnsi="Times New Roman" w:eastAsia="仿宋_GB2312" w:cs="Times New Roman"/>
          <w:color w:val="auto"/>
          <w:spacing w:val="0"/>
          <w:kern w:val="0"/>
          <w:sz w:val="32"/>
          <w:szCs w:val="32"/>
          <w:highlight w:val="none"/>
          <w:lang w:val="en-US" w:eastAsia="zh-CN"/>
        </w:rPr>
        <w:t>（二）家庭成员中有1人属一、二级肢体残疾或一、二级视力残疾，计15分；家庭成员中有1人属三、四级肢体残疾或三、四级视力残疾的，计5分；</w:t>
      </w:r>
      <w:r>
        <w:rPr>
          <w:rFonts w:hint="eastAsia" w:ascii="Times New Roman" w:hAnsi="Times New Roman" w:eastAsia="仿宋_GB2312" w:cs="Times New Roman"/>
          <w:color w:val="auto"/>
          <w:spacing w:val="0"/>
          <w:kern w:val="0"/>
          <w:sz w:val="32"/>
          <w:szCs w:val="32"/>
          <w:highlight w:val="none"/>
          <w:lang w:val="en-US" w:eastAsia="zh-CN"/>
        </w:rPr>
        <w:t>其他</w:t>
      </w:r>
      <w:r>
        <w:rPr>
          <w:rFonts w:hint="default" w:ascii="Times New Roman" w:hAnsi="Times New Roman" w:eastAsia="仿宋_GB2312" w:cs="Times New Roman"/>
          <w:color w:val="auto"/>
          <w:spacing w:val="0"/>
          <w:kern w:val="0"/>
          <w:sz w:val="32"/>
          <w:szCs w:val="32"/>
          <w:highlight w:val="none"/>
          <w:lang w:val="en-US" w:eastAsia="zh-CN"/>
        </w:rPr>
        <w:t>残疾的计2分。家庭成员中有多人残疾的，分值可累加，但不得超过20分。残疾军人已享受第（一）款抚恤定补优抚对象加分的，不重复享受残疾群体加分。</w:t>
      </w:r>
    </w:p>
    <w:p>
      <w:pPr>
        <w:keepNext w:val="0"/>
        <w:keepLines w:val="0"/>
        <w:pageBreakBefore w:val="0"/>
        <w:widowControl w:val="0"/>
        <w:kinsoku/>
        <w:wordWrap/>
        <w:overflowPunct w:val="0"/>
        <w:topLinePunct w:val="0"/>
        <w:autoSpaceDE/>
        <w:autoSpaceDN/>
        <w:bidi w:val="0"/>
        <w:adjustRightInd w:val="0"/>
        <w:snapToGrid w:val="0"/>
        <w:spacing w:beforeLines="0" w:afterLines="0" w:line="580" w:lineRule="exact"/>
        <w:ind w:firstLine="640" w:firstLineChars="200"/>
        <w:jc w:val="both"/>
        <w:textAlignment w:val="auto"/>
        <w:rPr>
          <w:rFonts w:hint="default" w:ascii="Times New Roman" w:hAnsi="Times New Roman" w:eastAsia="仿宋_GB2312" w:cs="Times New Roman"/>
          <w:color w:val="auto"/>
          <w:spacing w:val="0"/>
          <w:kern w:val="0"/>
          <w:sz w:val="32"/>
          <w:szCs w:val="32"/>
          <w:highlight w:val="none"/>
          <w:lang w:val="en-US" w:eastAsia="zh-CN"/>
        </w:rPr>
      </w:pPr>
      <w:r>
        <w:rPr>
          <w:rFonts w:hint="default" w:ascii="Times New Roman" w:hAnsi="Times New Roman" w:eastAsia="仿宋_GB2312" w:cs="Times New Roman"/>
          <w:color w:val="auto"/>
          <w:spacing w:val="0"/>
          <w:kern w:val="0"/>
          <w:sz w:val="32"/>
          <w:szCs w:val="32"/>
          <w:highlight w:val="none"/>
          <w:lang w:val="en-US" w:eastAsia="zh-CN"/>
        </w:rPr>
        <w:t>（三）家庭成员中有1人属于</w:t>
      </w:r>
      <w:r>
        <w:rPr>
          <w:rFonts w:hint="default" w:ascii="Times New Roman" w:hAnsi="Times New Roman" w:eastAsia="仿宋_GB2312" w:cs="Times New Roman"/>
          <w:color w:val="auto"/>
          <w:spacing w:val="0"/>
          <w:kern w:val="0"/>
          <w:sz w:val="32"/>
          <w:szCs w:val="32"/>
          <w:highlight w:val="none"/>
        </w:rPr>
        <w:t>引进人才</w:t>
      </w:r>
      <w:r>
        <w:rPr>
          <w:rFonts w:hint="default" w:ascii="Times New Roman" w:hAnsi="Times New Roman" w:eastAsia="仿宋_GB2312" w:cs="Times New Roman"/>
          <w:color w:val="auto"/>
          <w:spacing w:val="0"/>
          <w:kern w:val="0"/>
          <w:sz w:val="32"/>
          <w:szCs w:val="32"/>
          <w:highlight w:val="none"/>
          <w:lang w:val="en-US" w:eastAsia="zh-CN"/>
        </w:rPr>
        <w:t>的，专科及以下计８分，本科计12分，硕士研究生计16分，博士研究生计20分；家庭成员中有多人属于</w:t>
      </w:r>
      <w:r>
        <w:rPr>
          <w:rFonts w:hint="default" w:ascii="Times New Roman" w:hAnsi="Times New Roman" w:eastAsia="仿宋_GB2312" w:cs="Times New Roman"/>
          <w:color w:val="auto"/>
          <w:spacing w:val="0"/>
          <w:kern w:val="0"/>
          <w:sz w:val="32"/>
          <w:szCs w:val="32"/>
          <w:highlight w:val="none"/>
        </w:rPr>
        <w:t>引进人才</w:t>
      </w:r>
      <w:r>
        <w:rPr>
          <w:rFonts w:hint="default" w:ascii="Times New Roman" w:hAnsi="Times New Roman" w:eastAsia="仿宋_GB2312" w:cs="Times New Roman"/>
          <w:color w:val="auto"/>
          <w:spacing w:val="0"/>
          <w:kern w:val="0"/>
          <w:sz w:val="32"/>
          <w:szCs w:val="32"/>
          <w:highlight w:val="none"/>
          <w:lang w:val="en-US" w:eastAsia="zh-CN"/>
        </w:rPr>
        <w:t>的，分值可累加，但不得超过20分。</w:t>
      </w:r>
    </w:p>
    <w:p>
      <w:pPr>
        <w:keepNext w:val="0"/>
        <w:keepLines w:val="0"/>
        <w:pageBreakBefore w:val="0"/>
        <w:widowControl w:val="0"/>
        <w:kinsoku/>
        <w:wordWrap/>
        <w:overflowPunct w:val="0"/>
        <w:topLinePunct w:val="0"/>
        <w:autoSpaceDE/>
        <w:autoSpaceDN/>
        <w:bidi w:val="0"/>
        <w:adjustRightInd w:val="0"/>
        <w:snapToGrid w:val="0"/>
        <w:spacing w:beforeLines="0" w:afterLines="0" w:line="580" w:lineRule="exact"/>
        <w:ind w:firstLine="640" w:firstLineChars="200"/>
        <w:jc w:val="both"/>
        <w:textAlignment w:val="auto"/>
        <w:rPr>
          <w:rFonts w:hint="default" w:ascii="Times New Roman" w:hAnsi="Times New Roman" w:eastAsia="仿宋_GB2312" w:cs="Times New Roman"/>
          <w:color w:val="auto"/>
          <w:spacing w:val="0"/>
          <w:kern w:val="0"/>
          <w:sz w:val="32"/>
          <w:szCs w:val="32"/>
          <w:highlight w:val="none"/>
          <w:lang w:val="en-US" w:eastAsia="zh-CN"/>
        </w:rPr>
      </w:pPr>
      <w:r>
        <w:rPr>
          <w:rFonts w:hint="default" w:ascii="Times New Roman" w:hAnsi="Times New Roman" w:eastAsia="仿宋_GB2312" w:cs="Times New Roman"/>
          <w:color w:val="auto"/>
          <w:spacing w:val="0"/>
          <w:kern w:val="0"/>
          <w:sz w:val="32"/>
          <w:szCs w:val="32"/>
          <w:highlight w:val="none"/>
          <w:lang w:val="en-US" w:eastAsia="zh-CN"/>
        </w:rPr>
        <w:t>（四）国家、省、市文件规定并经市政府相关部门认定的其他应予以优先保障的群体最高加15分。</w:t>
      </w:r>
    </w:p>
    <w:p>
      <w:pPr>
        <w:keepNext w:val="0"/>
        <w:keepLines w:val="0"/>
        <w:pageBreakBefore w:val="0"/>
        <w:widowControl w:val="0"/>
        <w:kinsoku/>
        <w:wordWrap/>
        <w:overflowPunct w:val="0"/>
        <w:topLinePunct w:val="0"/>
        <w:autoSpaceDE/>
        <w:autoSpaceDN/>
        <w:bidi w:val="0"/>
        <w:adjustRightInd w:val="0"/>
        <w:snapToGrid w:val="0"/>
        <w:spacing w:beforeLines="0" w:afterLines="0" w:line="580" w:lineRule="exact"/>
        <w:ind w:firstLine="640" w:firstLineChars="200"/>
        <w:jc w:val="both"/>
        <w:textAlignment w:val="auto"/>
        <w:rPr>
          <w:rFonts w:hint="default" w:ascii="Times New Roman" w:hAnsi="Times New Roman" w:eastAsia="方正小标宋简体" w:cs="Times New Roman"/>
          <w:w w:val="47"/>
          <w:sz w:val="24"/>
          <w:szCs w:val="24"/>
          <w:shd w:val="clear" w:color="auto" w:fill="auto"/>
          <w:lang w:val="en-US" w:eastAsia="zh-CN"/>
        </w:rPr>
      </w:pPr>
      <w:r>
        <w:rPr>
          <w:rFonts w:hint="default" w:ascii="Times New Roman" w:hAnsi="Times New Roman" w:eastAsia="仿宋_GB2312" w:cs="Times New Roman"/>
          <w:color w:val="auto"/>
          <w:spacing w:val="0"/>
          <w:kern w:val="0"/>
          <w:sz w:val="32"/>
          <w:szCs w:val="32"/>
          <w:highlight w:val="none"/>
          <w:lang w:val="en-US" w:eastAsia="zh-CN"/>
        </w:rPr>
        <w:t>申请家庭符合上述多种加分条件的，家庭加分总值不超过20分。</w:t>
      </w:r>
    </w:p>
    <w:sectPr>
      <w:footerReference r:id="rId3" w:type="default"/>
      <w:pgSz w:w="11906" w:h="16838"/>
      <w:pgMar w:top="1984" w:right="1531" w:bottom="1701" w:left="1531" w:header="851" w:footer="141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3"/>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6D05A4"/>
    <w:rsid w:val="1C665CCF"/>
    <w:rsid w:val="25763F0B"/>
    <w:rsid w:val="3B9F94E5"/>
    <w:rsid w:val="47F96783"/>
    <w:rsid w:val="5377073C"/>
    <w:rsid w:val="5FB76384"/>
    <w:rsid w:val="64DB7DC0"/>
    <w:rsid w:val="7B6D05A4"/>
    <w:rsid w:val="7BFFDDB5"/>
    <w:rsid w:val="895F4E3F"/>
    <w:rsid w:val="B3C37CA7"/>
    <w:rsid w:val="B7BEA679"/>
    <w:rsid w:val="E3EFD60C"/>
    <w:rsid w:val="F6FF8A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afterLines="0" w:afterAutospacing="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4320</Words>
  <Characters>4379</Characters>
  <Lines>0</Lines>
  <Paragraphs>0</Paragraphs>
  <TotalTime>30</TotalTime>
  <ScaleCrop>false</ScaleCrop>
  <LinksUpToDate>false</LinksUpToDate>
  <CharactersWithSpaces>4470</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2025-03-28T10:54:00Z</dcterms:created>
  <dc:creator>源泉</dc:creator>
  <cp:lastModifiedBy>user</cp:lastModifiedBy>
  <dcterms:modified xsi:type="dcterms:W3CDTF">2025-07-02T15:11:55Z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2567F255DD3A48BBBB6D4101AC462DEC_11</vt:lpwstr>
  </property>
  <property fmtid="{D5CDD505-2E9C-101B-9397-08002B2CF9AE}" pid="4" name="KSOTemplateDocerSaveRecord">
    <vt:lpwstr>eyJoZGlkIjoiNjYxZmY4NGM1NDZjNzRiZjMyZDI3ZjBmOWNkNTdkZjMiLCJ1c2VySWQiOiIzNjQ3NTk4NDgifQ==</vt:lpwstr>
  </property>
</Properties>
</file>